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EBE55" w14:textId="77777777" w:rsidR="00E20DEE" w:rsidRPr="00A95362" w:rsidRDefault="00E20DEE" w:rsidP="00A95362">
      <w:pPr>
        <w:jc w:val="left"/>
        <w:rPr>
          <w:rFonts w:asciiTheme="majorEastAsia" w:eastAsiaTheme="majorEastAsia" w:hAnsiTheme="majorEastAsia"/>
          <w:i/>
          <w:sz w:val="22"/>
          <w:szCs w:val="22"/>
          <w:shd w:val="pct15" w:color="auto" w:fill="FFFFFF"/>
        </w:rPr>
      </w:pPr>
    </w:p>
    <w:p w14:paraId="2DA87A8D" w14:textId="77777777" w:rsidR="003E620A" w:rsidRPr="00053D78" w:rsidRDefault="0042799F" w:rsidP="003E620A">
      <w:pPr>
        <w:jc w:val="center"/>
        <w:rPr>
          <w:rFonts w:asciiTheme="minorEastAsia" w:eastAsiaTheme="minorEastAsia" w:hAnsiTheme="minorEastAsia"/>
          <w:b/>
          <w:sz w:val="24"/>
          <w:szCs w:val="24"/>
        </w:rPr>
      </w:pPr>
      <w:r w:rsidRPr="0042799F">
        <w:rPr>
          <w:rFonts w:asciiTheme="minorEastAsia" w:eastAsiaTheme="minorEastAsia" w:hAnsiTheme="minorEastAsia" w:hint="eastAsia"/>
          <w:b/>
          <w:sz w:val="24"/>
          <w:szCs w:val="24"/>
        </w:rPr>
        <w:t>高崎市</w:t>
      </w:r>
      <w:r w:rsidR="00DE5C6F" w:rsidRPr="00053D78">
        <w:rPr>
          <w:rFonts w:asciiTheme="minorEastAsia" w:eastAsiaTheme="minorEastAsia" w:hAnsiTheme="minorEastAsia" w:hint="eastAsia"/>
          <w:b/>
          <w:sz w:val="24"/>
          <w:szCs w:val="24"/>
        </w:rPr>
        <w:t>指定</w:t>
      </w:r>
      <w:r w:rsidR="003E620A" w:rsidRPr="00053D78">
        <w:rPr>
          <w:rFonts w:asciiTheme="minorEastAsia" w:eastAsiaTheme="minorEastAsia" w:hAnsiTheme="minorEastAsia" w:hint="eastAsia"/>
          <w:b/>
          <w:sz w:val="24"/>
          <w:szCs w:val="24"/>
        </w:rPr>
        <w:t>訪問看護</w:t>
      </w:r>
      <w:r w:rsidR="00DE5C6F" w:rsidRPr="00053D78">
        <w:rPr>
          <w:rFonts w:asciiTheme="minorEastAsia" w:eastAsiaTheme="minorEastAsia" w:hAnsiTheme="minorEastAsia" w:hint="eastAsia"/>
          <w:b/>
          <w:sz w:val="24"/>
          <w:szCs w:val="24"/>
        </w:rPr>
        <w:t>（指定介護予防訪問看護）</w:t>
      </w:r>
      <w:r w:rsidR="003E620A" w:rsidRPr="00053D78">
        <w:rPr>
          <w:rFonts w:asciiTheme="minorEastAsia" w:eastAsiaTheme="minorEastAsia" w:hAnsiTheme="minorEastAsia" w:hint="eastAsia"/>
          <w:b/>
          <w:sz w:val="24"/>
          <w:szCs w:val="24"/>
        </w:rPr>
        <w:t>ステーション運営規程</w:t>
      </w:r>
    </w:p>
    <w:p w14:paraId="33724B7E" w14:textId="77777777" w:rsidR="00E20DEE" w:rsidRPr="00053D78" w:rsidRDefault="00E20DEE" w:rsidP="003E620A">
      <w:pPr>
        <w:jc w:val="center"/>
        <w:rPr>
          <w:rFonts w:asciiTheme="minorEastAsia" w:eastAsiaTheme="minorEastAsia" w:hAnsiTheme="minorEastAsia"/>
        </w:rPr>
      </w:pPr>
    </w:p>
    <w:p w14:paraId="42C6DEB4"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（事業の目的）</w:t>
      </w:r>
    </w:p>
    <w:p w14:paraId="625A6AE1" w14:textId="77777777"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第１条　この規程は、</w:t>
      </w:r>
      <w:r w:rsidR="0042799F" w:rsidRPr="0042799F">
        <w:rPr>
          <w:rFonts w:asciiTheme="minorEastAsia" w:eastAsiaTheme="minorEastAsia" w:hAnsiTheme="minorEastAsia" w:hint="eastAsia"/>
        </w:rPr>
        <w:t>特定非営利活動法人こんぱる</w:t>
      </w:r>
      <w:r w:rsidRPr="00053D78">
        <w:rPr>
          <w:rFonts w:asciiTheme="minorEastAsia" w:eastAsiaTheme="minorEastAsia" w:hAnsiTheme="minorEastAsia" w:hint="eastAsia"/>
        </w:rPr>
        <w:t>が開設する</w:t>
      </w:r>
      <w:r w:rsidR="00A21B93" w:rsidRPr="007118C1">
        <w:rPr>
          <w:rFonts w:asciiTheme="minorEastAsia" w:eastAsiaTheme="minorEastAsia" w:hAnsiTheme="minorEastAsia" w:hint="eastAsia"/>
        </w:rPr>
        <w:t>訪問看護ステーション</w:t>
      </w:r>
      <w:r w:rsidR="007118C1" w:rsidRPr="007118C1">
        <w:rPr>
          <w:rFonts w:asciiTheme="minorEastAsia" w:eastAsiaTheme="minorEastAsia" w:hAnsiTheme="minorEastAsia" w:hint="eastAsia"/>
        </w:rPr>
        <w:t xml:space="preserve"> </w:t>
      </w:r>
      <w:r w:rsidR="002C65E7">
        <w:rPr>
          <w:rFonts w:asciiTheme="minorEastAsia" w:eastAsiaTheme="minorEastAsia" w:hAnsiTheme="minorEastAsia" w:hint="eastAsia"/>
        </w:rPr>
        <w:t>いっ</w:t>
      </w:r>
      <w:r w:rsidR="007118C1">
        <w:rPr>
          <w:rFonts w:asciiTheme="minorEastAsia" w:eastAsiaTheme="minorEastAsia" w:hAnsiTheme="minorEastAsia" w:hint="eastAsia"/>
        </w:rPr>
        <w:t>福</w:t>
      </w:r>
      <w:r w:rsidRPr="00053D78">
        <w:rPr>
          <w:rFonts w:asciiTheme="minorEastAsia" w:eastAsiaTheme="minorEastAsia" w:hAnsiTheme="minorEastAsia" w:hint="eastAsia"/>
        </w:rPr>
        <w:t>（以下「</w:t>
      </w:r>
      <w:r w:rsidR="0022376C"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」という。）が行う指定訪問看護及び指定介護予防訪問看護（以下「指定訪問看護等」という。）の事業（以下「事業」という。）の適正な運営を確保するため</w:t>
      </w:r>
      <w:r w:rsidR="006C74A6" w:rsidRPr="00053D78">
        <w:rPr>
          <w:rFonts w:asciiTheme="minorEastAsia" w:eastAsiaTheme="minorEastAsia" w:hAnsiTheme="minorEastAsia" w:hint="eastAsia"/>
        </w:rPr>
        <w:t>に</w:t>
      </w:r>
      <w:r w:rsidRPr="00053D78">
        <w:rPr>
          <w:rFonts w:asciiTheme="minorEastAsia" w:eastAsiaTheme="minorEastAsia" w:hAnsiTheme="minorEastAsia" w:hint="eastAsia"/>
        </w:rPr>
        <w:t>、人員及び管理運営に関する事項を定め、</w:t>
      </w:r>
      <w:r w:rsidR="002974F7" w:rsidRPr="00053D78">
        <w:rPr>
          <w:rFonts w:asciiTheme="minorEastAsia" w:eastAsiaTheme="minorEastAsia" w:hAnsiTheme="minorEastAsia" w:hint="eastAsia"/>
        </w:rPr>
        <w:t>ステーションの看護師その他の従業者が（以下「看護師等」という。）が、</w:t>
      </w:r>
      <w:r w:rsidRPr="00053D78">
        <w:rPr>
          <w:rFonts w:asciiTheme="minorEastAsia" w:eastAsiaTheme="minorEastAsia" w:hAnsiTheme="minorEastAsia" w:hint="eastAsia"/>
        </w:rPr>
        <w:t>要介護状態（介護予防にあっては要支援状態）にある利用者に対し、適正な指定訪問看護等を提供することを目的とする。</w:t>
      </w:r>
    </w:p>
    <w:p w14:paraId="41C326D6" w14:textId="77777777" w:rsidR="003E620A" w:rsidRPr="00053D78" w:rsidRDefault="003E620A" w:rsidP="003E620A">
      <w:pPr>
        <w:rPr>
          <w:rFonts w:asciiTheme="minorEastAsia" w:eastAsiaTheme="minorEastAsia" w:hAnsiTheme="minorEastAsia"/>
        </w:rPr>
      </w:pPr>
    </w:p>
    <w:p w14:paraId="76B5A533"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（事業の運営の方針）</w:t>
      </w:r>
    </w:p>
    <w:p w14:paraId="318F7DFB" w14:textId="77777777" w:rsidR="003E620A" w:rsidRPr="00053D78" w:rsidRDefault="003E620A" w:rsidP="003E620A">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第２条　事業の実施に当たっては、利用者の意思及び人格を尊重して、常に利用者の立場に立ったサービスの提供に努める。</w:t>
      </w:r>
    </w:p>
    <w:p w14:paraId="68E0C1C0" w14:textId="77777777" w:rsidR="003E620A" w:rsidRPr="00053D78" w:rsidRDefault="003E620A" w:rsidP="003E620A">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２　指定訪問看護の事業は、利用者が要介護状態となった場合においても、利用者が可能な限りその居宅において、その有する能力に応じ自立した日常生活を営むことができるよう、その療養生活を支援し、利用者の心身の機能の維持回復</w:t>
      </w:r>
      <w:r w:rsidR="00531A6C" w:rsidRPr="00053D78">
        <w:rPr>
          <w:rFonts w:asciiTheme="minorEastAsia" w:eastAsiaTheme="minorEastAsia" w:hAnsiTheme="minorEastAsia" w:hint="eastAsia"/>
        </w:rPr>
        <w:t>及び生活機能の維持又は向上</w:t>
      </w:r>
      <w:r w:rsidRPr="00053D78">
        <w:rPr>
          <w:rFonts w:asciiTheme="minorEastAsia" w:eastAsiaTheme="minorEastAsia" w:hAnsiTheme="minorEastAsia" w:hint="eastAsia"/>
        </w:rPr>
        <w:t>を目指すものとする。</w:t>
      </w:r>
    </w:p>
    <w:p w14:paraId="1175CC1A" w14:textId="77777777"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３　指定介護予防訪問看護の事業は、利用者が可能な限りその居宅において、自立した日常生活を営むことができるよう、その療養生活を支援するとともに、利用者の心身の機能の維持回復を図り、もって利用者の生活機能の維持又は向上を目指すものとする。</w:t>
      </w:r>
    </w:p>
    <w:p w14:paraId="6F23C3C1" w14:textId="77777777"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４　事業の実施に当たっては、地域との結びつきを重視し、関係市町村、居宅介護支援事業者、地域包括支援センター及び他の居宅サービス事業者並びに</w:t>
      </w:r>
      <w:r w:rsidR="009D603F" w:rsidRPr="00053D78">
        <w:rPr>
          <w:rFonts w:asciiTheme="minorEastAsia" w:eastAsiaTheme="minorEastAsia" w:hAnsiTheme="minorEastAsia" w:hint="eastAsia"/>
        </w:rPr>
        <w:t>地域の保健・医療・福祉サービス</w:t>
      </w:r>
      <w:r w:rsidRPr="00053D78">
        <w:rPr>
          <w:rFonts w:asciiTheme="minorEastAsia" w:eastAsiaTheme="minorEastAsia" w:hAnsiTheme="minorEastAsia" w:hint="eastAsia"/>
        </w:rPr>
        <w:t>を提供する者との密接な連携を図り、総合的なサービスの提供に努めるものとする。</w:t>
      </w:r>
    </w:p>
    <w:p w14:paraId="4A19B9CD" w14:textId="77777777" w:rsidR="003E620A" w:rsidRPr="00053D78" w:rsidRDefault="003E620A" w:rsidP="003E620A">
      <w:pPr>
        <w:ind w:left="220" w:hangingChars="114" w:hanging="220"/>
        <w:rPr>
          <w:rFonts w:asciiTheme="minorEastAsia" w:eastAsiaTheme="minorEastAsia" w:hAnsiTheme="minorEastAsia"/>
        </w:rPr>
      </w:pPr>
    </w:p>
    <w:p w14:paraId="57F9BC85"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（事業所の名称等）</w:t>
      </w:r>
    </w:p>
    <w:p w14:paraId="22C22C5C"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第３条　事業を行う事業所の名称及び所在地は、次のとおりとする。</w:t>
      </w:r>
    </w:p>
    <w:p w14:paraId="0E2C8A6F"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（１）名　称　　</w:t>
      </w:r>
      <w:r w:rsidR="00537BBA">
        <w:rPr>
          <w:rFonts w:asciiTheme="minorEastAsia" w:eastAsiaTheme="minorEastAsia" w:hAnsiTheme="minorEastAsia" w:hint="eastAsia"/>
        </w:rPr>
        <w:t xml:space="preserve">訪問看護ステーション </w:t>
      </w:r>
      <w:r w:rsidR="002C65E7">
        <w:rPr>
          <w:rFonts w:asciiTheme="minorEastAsia" w:eastAsiaTheme="minorEastAsia" w:hAnsiTheme="minorEastAsia" w:hint="eastAsia"/>
        </w:rPr>
        <w:t>いっ</w:t>
      </w:r>
      <w:r w:rsidR="00CC673D">
        <w:rPr>
          <w:rFonts w:asciiTheme="minorEastAsia" w:eastAsiaTheme="minorEastAsia" w:hAnsiTheme="minorEastAsia" w:hint="eastAsia"/>
        </w:rPr>
        <w:t>福</w:t>
      </w:r>
    </w:p>
    <w:p w14:paraId="5DC782F6"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（２）所在地　</w:t>
      </w:r>
      <w:r w:rsidR="0042799F">
        <w:rPr>
          <w:rFonts w:asciiTheme="minorEastAsia" w:eastAsiaTheme="minorEastAsia" w:hAnsiTheme="minorEastAsia" w:hint="eastAsia"/>
        </w:rPr>
        <w:t xml:space="preserve">　群馬県高崎市</w:t>
      </w:r>
      <w:r w:rsidR="00CC673D">
        <w:rPr>
          <w:rFonts w:asciiTheme="minorEastAsia" w:eastAsiaTheme="minorEastAsia" w:hAnsiTheme="minorEastAsia" w:hint="eastAsia"/>
        </w:rPr>
        <w:t>片岡町3-2-1松本ビル102</w:t>
      </w:r>
    </w:p>
    <w:p w14:paraId="49F811E0" w14:textId="77777777" w:rsidR="003E620A" w:rsidRPr="00053D78" w:rsidRDefault="003E620A" w:rsidP="003E620A">
      <w:pPr>
        <w:rPr>
          <w:rFonts w:asciiTheme="minorEastAsia" w:eastAsiaTheme="minorEastAsia" w:hAnsiTheme="minorEastAsia"/>
        </w:rPr>
      </w:pPr>
    </w:p>
    <w:p w14:paraId="4CD2978A"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（従業者の職種、員数及び職務の内容）</w:t>
      </w:r>
    </w:p>
    <w:p w14:paraId="460C68D1"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第４条　</w:t>
      </w:r>
      <w:r w:rsidR="00371493"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に勤務する従業者の職種、員数及び職務の内容は次のとおりとする。</w:t>
      </w:r>
    </w:p>
    <w:p w14:paraId="651DF20A" w14:textId="77777777" w:rsidR="003E620A" w:rsidRPr="00053D78" w:rsidRDefault="003E620A" w:rsidP="003E620A">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（１）管理者</w:t>
      </w:r>
      <w:r w:rsidR="00341B7E" w:rsidRPr="00053D78">
        <w:rPr>
          <w:rFonts w:asciiTheme="minorEastAsia" w:eastAsiaTheme="minorEastAsia" w:hAnsiTheme="minorEastAsia" w:hint="eastAsia"/>
        </w:rPr>
        <w:t>：</w:t>
      </w:r>
      <w:r w:rsidR="007D1654" w:rsidRPr="00053D78">
        <w:rPr>
          <w:rFonts w:asciiTheme="minorEastAsia" w:eastAsiaTheme="minorEastAsia" w:hAnsiTheme="minorEastAsia" w:hint="eastAsia"/>
        </w:rPr>
        <w:t>看護師若しくは保健師</w:t>
      </w:r>
      <w:r w:rsidR="00341B7E" w:rsidRPr="00053D78">
        <w:rPr>
          <w:rFonts w:asciiTheme="minorEastAsia" w:eastAsiaTheme="minorEastAsia" w:hAnsiTheme="minorEastAsia" w:hint="eastAsia"/>
        </w:rPr>
        <w:t xml:space="preserve">　</w:t>
      </w:r>
      <w:r w:rsidRPr="00053D78">
        <w:rPr>
          <w:rFonts w:asciiTheme="minorEastAsia" w:eastAsiaTheme="minorEastAsia" w:hAnsiTheme="minorEastAsia" w:hint="eastAsia"/>
        </w:rPr>
        <w:t>１</w:t>
      </w:r>
      <w:r w:rsidR="00826D50" w:rsidRPr="00053D78">
        <w:rPr>
          <w:rFonts w:asciiTheme="minorEastAsia" w:eastAsiaTheme="minorEastAsia" w:hAnsiTheme="minorEastAsia" w:hint="eastAsia"/>
        </w:rPr>
        <w:t>人</w:t>
      </w:r>
    </w:p>
    <w:p w14:paraId="48DB5AD9" w14:textId="77777777" w:rsidR="003201F4" w:rsidRPr="00053D78" w:rsidRDefault="003201F4" w:rsidP="00CF12AE">
      <w:pPr>
        <w:ind w:left="424" w:hangingChars="220" w:hanging="424"/>
        <w:rPr>
          <w:rFonts w:asciiTheme="minorEastAsia" w:eastAsiaTheme="minorEastAsia" w:hAnsiTheme="minorEastAsia"/>
        </w:rPr>
      </w:pPr>
      <w:r w:rsidRPr="00053D78">
        <w:rPr>
          <w:rFonts w:asciiTheme="minorEastAsia" w:eastAsiaTheme="minorEastAsia" w:hAnsiTheme="minorEastAsia" w:hint="eastAsia"/>
        </w:rPr>
        <w:t xml:space="preserve">　　　</w:t>
      </w:r>
      <w:bookmarkStart w:id="0" w:name="_Hlk87342201"/>
      <w:bookmarkStart w:id="1" w:name="_Hlk87342263"/>
      <w:r w:rsidR="00CF12AE" w:rsidRPr="00053D78">
        <w:rPr>
          <w:rFonts w:asciiTheme="minorEastAsia" w:eastAsiaTheme="minorEastAsia" w:hAnsiTheme="minorEastAsia" w:hint="eastAsia"/>
        </w:rPr>
        <w:t>管理者は、ステーションの</w:t>
      </w:r>
      <w:bookmarkEnd w:id="0"/>
      <w:r w:rsidR="00CF12AE" w:rsidRPr="00053D78">
        <w:rPr>
          <w:rFonts w:asciiTheme="minorEastAsia" w:eastAsiaTheme="minorEastAsia" w:hAnsiTheme="minorEastAsia" w:hint="eastAsia"/>
        </w:rPr>
        <w:t>看護師等の管理及び指定訪問看護</w:t>
      </w:r>
      <w:r w:rsidR="00463840">
        <w:rPr>
          <w:rFonts w:asciiTheme="minorEastAsia" w:eastAsiaTheme="minorEastAsia" w:hAnsiTheme="minorEastAsia" w:hint="eastAsia"/>
        </w:rPr>
        <w:t>等</w:t>
      </w:r>
      <w:r w:rsidR="00CF12AE" w:rsidRPr="00053D78">
        <w:rPr>
          <w:rFonts w:asciiTheme="minorEastAsia" w:eastAsiaTheme="minorEastAsia" w:hAnsiTheme="minorEastAsia" w:hint="eastAsia"/>
        </w:rPr>
        <w:t>の利用の申込に係る調整、業務の実施状況の把握その他の管理を一元的に行うとともに、自らも指定訪問看護</w:t>
      </w:r>
      <w:r w:rsidR="00463840">
        <w:rPr>
          <w:rFonts w:asciiTheme="minorEastAsia" w:eastAsiaTheme="minorEastAsia" w:hAnsiTheme="minorEastAsia" w:hint="eastAsia"/>
        </w:rPr>
        <w:t>等</w:t>
      </w:r>
      <w:r w:rsidR="00CF12AE" w:rsidRPr="00053D78">
        <w:rPr>
          <w:rFonts w:asciiTheme="minorEastAsia" w:eastAsiaTheme="minorEastAsia" w:hAnsiTheme="minorEastAsia" w:hint="eastAsia"/>
        </w:rPr>
        <w:t>の提供に当たるものとする。</w:t>
      </w:r>
      <w:bookmarkEnd w:id="1"/>
    </w:p>
    <w:p w14:paraId="22392248" w14:textId="77777777" w:rsidR="00113943" w:rsidRPr="00053D78" w:rsidRDefault="003E620A" w:rsidP="00113943">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（２）看護師等</w:t>
      </w:r>
    </w:p>
    <w:p w14:paraId="04E4E9C5" w14:textId="77777777" w:rsidR="003E620A" w:rsidRPr="00053D78" w:rsidRDefault="00766B3D" w:rsidP="00CC673D">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 xml:space="preserve">　　</w:t>
      </w:r>
      <w:r w:rsidR="00113943" w:rsidRPr="00053D78">
        <w:rPr>
          <w:rFonts w:asciiTheme="minorEastAsia" w:eastAsiaTheme="minorEastAsia" w:hAnsiTheme="minorEastAsia" w:hint="eastAsia"/>
        </w:rPr>
        <w:t>・</w:t>
      </w:r>
      <w:r w:rsidRPr="00053D78">
        <w:rPr>
          <w:rFonts w:asciiTheme="minorEastAsia" w:eastAsiaTheme="minorEastAsia" w:hAnsiTheme="minorEastAsia" w:hint="eastAsia"/>
        </w:rPr>
        <w:t xml:space="preserve">　</w:t>
      </w:r>
      <w:r w:rsidR="003E620A" w:rsidRPr="00053D78">
        <w:rPr>
          <w:rFonts w:asciiTheme="minorEastAsia" w:eastAsiaTheme="minorEastAsia" w:hAnsiTheme="minorEastAsia" w:hint="eastAsia"/>
        </w:rPr>
        <w:t xml:space="preserve">看護職員　</w:t>
      </w:r>
      <w:r w:rsidR="00CC673D" w:rsidRPr="00CC673D">
        <w:rPr>
          <w:rFonts w:asciiTheme="minorEastAsia" w:eastAsiaTheme="minorEastAsia" w:hAnsiTheme="minorEastAsia" w:hint="eastAsia"/>
        </w:rPr>
        <w:t>3</w:t>
      </w:r>
      <w:r w:rsidR="00826D50" w:rsidRPr="00CC673D">
        <w:rPr>
          <w:rFonts w:asciiTheme="minorEastAsia" w:eastAsiaTheme="minorEastAsia" w:hAnsiTheme="minorEastAsia" w:hint="eastAsia"/>
        </w:rPr>
        <w:t>人</w:t>
      </w:r>
      <w:r w:rsidR="00826D50" w:rsidRPr="00053D78">
        <w:rPr>
          <w:rFonts w:asciiTheme="minorEastAsia" w:eastAsiaTheme="minorEastAsia" w:hAnsiTheme="minorEastAsia" w:hint="eastAsia"/>
        </w:rPr>
        <w:t>以上</w:t>
      </w:r>
      <w:r w:rsidR="00BF51A0" w:rsidRPr="00053D78">
        <w:rPr>
          <w:rFonts w:asciiTheme="minorEastAsia" w:eastAsiaTheme="minorEastAsia" w:hAnsiTheme="minorEastAsia" w:hint="eastAsia"/>
          <w:szCs w:val="18"/>
        </w:rPr>
        <w:t>（内、常勤1</w:t>
      </w:r>
      <w:r w:rsidR="00211850" w:rsidRPr="00053D78">
        <w:rPr>
          <w:rFonts w:asciiTheme="minorEastAsia" w:eastAsiaTheme="minorEastAsia" w:hAnsiTheme="minorEastAsia" w:hint="eastAsia"/>
          <w:szCs w:val="18"/>
        </w:rPr>
        <w:t>名</w:t>
      </w:r>
      <w:r w:rsidR="00BF51A0" w:rsidRPr="00053D78">
        <w:rPr>
          <w:rFonts w:asciiTheme="minorEastAsia" w:eastAsiaTheme="minorEastAsia" w:hAnsiTheme="minorEastAsia" w:hint="eastAsia"/>
          <w:szCs w:val="18"/>
        </w:rPr>
        <w:t>以上）</w:t>
      </w:r>
    </w:p>
    <w:p w14:paraId="5CE8D43A" w14:textId="77777777" w:rsidR="001B699D" w:rsidRPr="00053D78" w:rsidRDefault="00113943" w:rsidP="003E620A">
      <w:pPr>
        <w:ind w:leftChars="200" w:left="386" w:firstLineChars="100" w:firstLine="193"/>
        <w:rPr>
          <w:rFonts w:asciiTheme="minorEastAsia" w:eastAsiaTheme="minorEastAsia" w:hAnsiTheme="minorEastAsia"/>
        </w:rPr>
      </w:pPr>
      <w:r w:rsidRPr="00053D78">
        <w:rPr>
          <w:rFonts w:asciiTheme="minorEastAsia" w:eastAsiaTheme="minorEastAsia" w:hAnsiTheme="minorEastAsia" w:hint="eastAsia"/>
        </w:rPr>
        <w:t xml:space="preserve">　</w:t>
      </w:r>
      <w:r w:rsidR="00DF3D33" w:rsidRPr="00053D78">
        <w:rPr>
          <w:rFonts w:asciiTheme="minorEastAsia" w:eastAsiaTheme="minorEastAsia" w:hAnsiTheme="minorEastAsia" w:hint="eastAsia"/>
        </w:rPr>
        <w:t>指定訪問看護等の提供に当たる。</w:t>
      </w:r>
    </w:p>
    <w:p w14:paraId="6B228E9B" w14:textId="77777777" w:rsidR="00311386" w:rsidRPr="00053D78" w:rsidRDefault="00113943" w:rsidP="00CC673D">
      <w:pPr>
        <w:ind w:leftChars="293" w:left="565" w:firstLineChars="6" w:firstLine="12"/>
        <w:rPr>
          <w:rFonts w:asciiTheme="minorEastAsia" w:eastAsiaTheme="minorEastAsia" w:hAnsiTheme="minorEastAsia"/>
        </w:rPr>
      </w:pPr>
      <w:r w:rsidRPr="00053D78">
        <w:rPr>
          <w:rFonts w:asciiTheme="minorEastAsia" w:eastAsiaTheme="minorEastAsia" w:hAnsiTheme="minorEastAsia" w:hint="eastAsia"/>
          <w:color w:val="FF0000"/>
        </w:rPr>
        <w:t xml:space="preserve">　</w:t>
      </w:r>
      <w:r w:rsidR="001B699D" w:rsidRPr="00053D78">
        <w:rPr>
          <w:rFonts w:asciiTheme="minorEastAsia" w:eastAsiaTheme="minorEastAsia" w:hAnsiTheme="minorEastAsia" w:hint="eastAsia"/>
        </w:rPr>
        <w:t>なお</w:t>
      </w:r>
      <w:r w:rsidR="00DF3D33" w:rsidRPr="00053D78">
        <w:rPr>
          <w:rFonts w:asciiTheme="minorEastAsia" w:eastAsiaTheme="minorEastAsia" w:hAnsiTheme="minorEastAsia" w:hint="eastAsia"/>
        </w:rPr>
        <w:t>、</w:t>
      </w:r>
      <w:r w:rsidR="003E620A" w:rsidRPr="00053D78">
        <w:rPr>
          <w:rFonts w:asciiTheme="minorEastAsia" w:eastAsiaTheme="minorEastAsia" w:hAnsiTheme="minorEastAsia" w:hint="eastAsia"/>
        </w:rPr>
        <w:t>看護職員（准看護師を除く）は訪問看護計画書及び訪問看護報告書（介護予防訪問看護計画書及び介護予防訪問看護報告書）を作成</w:t>
      </w:r>
      <w:r w:rsidR="00DF3D33" w:rsidRPr="00053D78">
        <w:rPr>
          <w:rFonts w:asciiTheme="minorEastAsia" w:eastAsiaTheme="minorEastAsia" w:hAnsiTheme="minorEastAsia" w:hint="eastAsia"/>
        </w:rPr>
        <w:t>する</w:t>
      </w:r>
    </w:p>
    <w:p w14:paraId="27C5D2D6"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（営業日及び営業時間）</w:t>
      </w:r>
    </w:p>
    <w:p w14:paraId="6B361F66" w14:textId="77777777" w:rsidR="003E620A" w:rsidRPr="00053D78" w:rsidRDefault="00517ED4" w:rsidP="003E620A">
      <w:pPr>
        <w:spacing w:line="0" w:lineRule="atLeast"/>
        <w:rPr>
          <w:rFonts w:asciiTheme="minorEastAsia" w:eastAsiaTheme="minorEastAsia" w:hAnsiTheme="minorEastAsia"/>
          <w:strike/>
        </w:rPr>
      </w:pPr>
      <w:r w:rsidRPr="00053D78">
        <w:rPr>
          <w:rFonts w:asciiTheme="minorEastAsia" w:eastAsiaTheme="minorEastAsia" w:hAnsiTheme="minorEastAsia" w:hint="eastAsia"/>
        </w:rPr>
        <w:t>第５条　事業所の営業日及び営業時間は、次のとおりとする。</w:t>
      </w:r>
    </w:p>
    <w:p w14:paraId="165F8D16" w14:textId="77777777" w:rsidR="003E620A" w:rsidRPr="00053D78" w:rsidRDefault="003E620A" w:rsidP="003E620A">
      <w:pPr>
        <w:spacing w:line="0" w:lineRule="atLeast"/>
        <w:ind w:left="330" w:hangingChars="171" w:hanging="330"/>
        <w:rPr>
          <w:rFonts w:asciiTheme="minorEastAsia" w:eastAsiaTheme="minorEastAsia" w:hAnsiTheme="minorEastAsia"/>
        </w:rPr>
      </w:pPr>
      <w:r w:rsidRPr="00053D78">
        <w:rPr>
          <w:rFonts w:asciiTheme="minorEastAsia" w:eastAsiaTheme="minorEastAsia" w:hAnsiTheme="minorEastAsia" w:hint="eastAsia"/>
        </w:rPr>
        <w:t xml:space="preserve">（１）営業日　</w:t>
      </w:r>
      <w:r w:rsidR="000E17DE" w:rsidRPr="00053D78">
        <w:rPr>
          <w:rFonts w:asciiTheme="minorEastAsia" w:eastAsiaTheme="minorEastAsia" w:hAnsiTheme="minorEastAsia" w:hint="eastAsia"/>
        </w:rPr>
        <w:t>月</w:t>
      </w:r>
      <w:r w:rsidRPr="00053D78">
        <w:rPr>
          <w:rFonts w:asciiTheme="minorEastAsia" w:eastAsiaTheme="minorEastAsia" w:hAnsiTheme="minorEastAsia" w:hint="eastAsia"/>
        </w:rPr>
        <w:t>曜日から</w:t>
      </w:r>
      <w:r w:rsidR="00CC673D">
        <w:rPr>
          <w:rFonts w:asciiTheme="minorEastAsia" w:eastAsiaTheme="minorEastAsia" w:hAnsiTheme="minorEastAsia" w:hint="eastAsia"/>
        </w:rPr>
        <w:t>土</w:t>
      </w:r>
      <w:r w:rsidRPr="00053D78">
        <w:rPr>
          <w:rFonts w:asciiTheme="minorEastAsia" w:eastAsiaTheme="minorEastAsia" w:hAnsiTheme="minorEastAsia" w:hint="eastAsia"/>
        </w:rPr>
        <w:t>曜日までとする。ただし、</w:t>
      </w:r>
      <w:r w:rsidR="00CC673D">
        <w:rPr>
          <w:rFonts w:asciiTheme="minorEastAsia" w:eastAsiaTheme="minorEastAsia" w:hAnsiTheme="minorEastAsia" w:hint="eastAsia"/>
        </w:rPr>
        <w:t>日曜日と</w:t>
      </w:r>
      <w:r w:rsidR="009C3990" w:rsidRPr="00CC673D">
        <w:rPr>
          <w:rFonts w:asciiTheme="minorEastAsia" w:eastAsiaTheme="minorEastAsia" w:hAnsiTheme="minorEastAsia" w:hint="eastAsia"/>
        </w:rPr>
        <w:t>国民の</w:t>
      </w:r>
      <w:r w:rsidR="00311386" w:rsidRPr="00CC673D">
        <w:rPr>
          <w:rFonts w:asciiTheme="minorEastAsia" w:eastAsiaTheme="minorEastAsia" w:hAnsiTheme="minorEastAsia" w:hint="eastAsia"/>
        </w:rPr>
        <w:t>祝日</w:t>
      </w:r>
      <w:r w:rsidRPr="00CC673D">
        <w:rPr>
          <w:rFonts w:asciiTheme="minorEastAsia" w:eastAsiaTheme="minorEastAsia" w:hAnsiTheme="minorEastAsia" w:hint="eastAsia"/>
        </w:rPr>
        <w:t>及び</w:t>
      </w:r>
      <w:r w:rsidR="00D22625" w:rsidRPr="00CC673D">
        <w:rPr>
          <w:rFonts w:asciiTheme="minorEastAsia" w:eastAsiaTheme="minorEastAsia" w:hAnsiTheme="minorEastAsia" w:hint="eastAsia"/>
        </w:rPr>
        <w:t>１２</w:t>
      </w:r>
      <w:r w:rsidRPr="00CC673D">
        <w:rPr>
          <w:rFonts w:asciiTheme="minorEastAsia" w:eastAsiaTheme="minorEastAsia" w:hAnsiTheme="minorEastAsia" w:hint="eastAsia"/>
        </w:rPr>
        <w:t>月</w:t>
      </w:r>
      <w:r w:rsidR="00D22625" w:rsidRPr="00CC673D">
        <w:rPr>
          <w:rFonts w:asciiTheme="minorEastAsia" w:eastAsiaTheme="minorEastAsia" w:hAnsiTheme="minorEastAsia" w:hint="eastAsia"/>
        </w:rPr>
        <w:t>２９</w:t>
      </w:r>
      <w:r w:rsidRPr="00CC673D">
        <w:rPr>
          <w:rFonts w:asciiTheme="minorEastAsia" w:eastAsiaTheme="minorEastAsia" w:hAnsiTheme="minorEastAsia" w:hint="eastAsia"/>
        </w:rPr>
        <w:t>日から１月３日まで</w:t>
      </w:r>
      <w:r w:rsidRPr="00053D78">
        <w:rPr>
          <w:rFonts w:asciiTheme="minorEastAsia" w:eastAsiaTheme="minorEastAsia" w:hAnsiTheme="minorEastAsia" w:hint="eastAsia"/>
        </w:rPr>
        <w:t>を除く。</w:t>
      </w:r>
    </w:p>
    <w:p w14:paraId="6AB43060" w14:textId="77777777" w:rsidR="003E620A"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（２）営業時間　</w:t>
      </w:r>
      <w:r w:rsidR="00537BBA" w:rsidRPr="00537BBA">
        <w:rPr>
          <w:rFonts w:asciiTheme="minorEastAsia" w:eastAsiaTheme="minorEastAsia" w:hAnsiTheme="minorEastAsia" w:hint="eastAsia"/>
        </w:rPr>
        <w:t>8:3</w:t>
      </w:r>
      <w:r w:rsidR="00537BBA">
        <w:rPr>
          <w:rFonts w:asciiTheme="minorEastAsia" w:eastAsiaTheme="minorEastAsia" w:hAnsiTheme="minorEastAsia" w:hint="eastAsia"/>
        </w:rPr>
        <w:t>0</w:t>
      </w:r>
      <w:r w:rsidRPr="00053D78">
        <w:rPr>
          <w:rFonts w:asciiTheme="minorEastAsia" w:eastAsiaTheme="minorEastAsia" w:hAnsiTheme="minorEastAsia" w:hint="eastAsia"/>
        </w:rPr>
        <w:t>から</w:t>
      </w:r>
      <w:r w:rsidR="00CC673D" w:rsidRPr="00537BBA">
        <w:rPr>
          <w:rFonts w:asciiTheme="minorEastAsia" w:eastAsiaTheme="minorEastAsia" w:hAnsiTheme="minorEastAsia" w:hint="eastAsia"/>
        </w:rPr>
        <w:t>1</w:t>
      </w:r>
      <w:r w:rsidR="00537BBA" w:rsidRPr="00537BBA">
        <w:rPr>
          <w:rFonts w:asciiTheme="minorEastAsia" w:eastAsiaTheme="minorEastAsia" w:hAnsiTheme="minorEastAsia" w:hint="eastAsia"/>
        </w:rPr>
        <w:t>7:30</w:t>
      </w:r>
      <w:r w:rsidRPr="00053D78">
        <w:rPr>
          <w:rFonts w:asciiTheme="minorEastAsia" w:eastAsiaTheme="minorEastAsia" w:hAnsiTheme="minorEastAsia" w:hint="eastAsia"/>
        </w:rPr>
        <w:t>までとする。</w:t>
      </w:r>
    </w:p>
    <w:p w14:paraId="3395CE77" w14:textId="4ADF232C" w:rsidR="00DA3D2B" w:rsidRPr="00537BBA" w:rsidRDefault="00DA3D2B" w:rsidP="003E620A">
      <w:pPr>
        <w:rPr>
          <w:rFonts w:asciiTheme="minorEastAsia" w:eastAsiaTheme="minorEastAsia" w:hAnsiTheme="minorEastAsia" w:hint="eastAsia"/>
        </w:rPr>
      </w:pPr>
      <w:r>
        <w:rPr>
          <w:rFonts w:asciiTheme="minorEastAsia" w:eastAsiaTheme="minorEastAsia" w:hAnsiTheme="minorEastAsia" w:hint="eastAsia"/>
        </w:rPr>
        <w:t xml:space="preserve">　　　但し、電話等で２４時間連絡が取れる体制とする。</w:t>
      </w:r>
    </w:p>
    <w:p w14:paraId="1DB0B33C" w14:textId="7706C4A3" w:rsidR="003E620A" w:rsidRDefault="003E620A" w:rsidP="003E620A">
      <w:pPr>
        <w:rPr>
          <w:rFonts w:asciiTheme="minorEastAsia" w:eastAsiaTheme="minorEastAsia" w:hAnsiTheme="minorEastAsia"/>
        </w:rPr>
      </w:pPr>
    </w:p>
    <w:p w14:paraId="1ED8CEE7" w14:textId="77777777" w:rsidR="00537BBA" w:rsidRPr="00053D78" w:rsidRDefault="00537BBA" w:rsidP="003E620A">
      <w:pPr>
        <w:rPr>
          <w:rFonts w:asciiTheme="minorEastAsia" w:eastAsiaTheme="minorEastAsia" w:hAnsiTheme="minorEastAsia"/>
        </w:rPr>
      </w:pPr>
    </w:p>
    <w:p w14:paraId="7E86400B" w14:textId="77777777" w:rsidR="003E620A" w:rsidRPr="00053D78" w:rsidRDefault="003E620A" w:rsidP="003E620A">
      <w:pPr>
        <w:rPr>
          <w:rFonts w:asciiTheme="minorEastAsia" w:eastAsiaTheme="minorEastAsia" w:hAnsiTheme="minorEastAsia"/>
        </w:rPr>
      </w:pPr>
    </w:p>
    <w:p w14:paraId="7F53D4D0"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（指定訪問看護等の内容）</w:t>
      </w:r>
    </w:p>
    <w:p w14:paraId="4E182247"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第６条　指定訪問看護等の内容は次のとおりとする。</w:t>
      </w:r>
    </w:p>
    <w:p w14:paraId="0EE7DB3B"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（１）病状、心身の状況の観察</w:t>
      </w:r>
    </w:p>
    <w:p w14:paraId="6FD22D50"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（２）清拭・洗髪等による清潔の保持</w:t>
      </w:r>
    </w:p>
    <w:p w14:paraId="6D214FD2"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（３）食事及び排せつ等日常生活の世話</w:t>
      </w:r>
    </w:p>
    <w:p w14:paraId="32000B93"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（４）じょく瘡の予防・処置</w:t>
      </w:r>
    </w:p>
    <w:p w14:paraId="46C8C99D"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（５）リハビリテーション</w:t>
      </w:r>
    </w:p>
    <w:p w14:paraId="1FEB6341"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（６）ターミナルケア</w:t>
      </w:r>
    </w:p>
    <w:p w14:paraId="244B7893"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（７）認知症患者の看護</w:t>
      </w:r>
    </w:p>
    <w:p w14:paraId="7E5D6F92"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（８）療養生活や介護方法の指導</w:t>
      </w:r>
    </w:p>
    <w:p w14:paraId="618E41E0"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（９）カテーテル等の管理</w:t>
      </w:r>
    </w:p>
    <w:p w14:paraId="298228BC"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（１０）その他医師の指示による医療処置</w:t>
      </w:r>
    </w:p>
    <w:p w14:paraId="01617F87" w14:textId="77777777" w:rsidR="003E620A" w:rsidRPr="00053D78" w:rsidRDefault="003E620A" w:rsidP="003E620A">
      <w:pPr>
        <w:rPr>
          <w:rFonts w:asciiTheme="minorEastAsia" w:eastAsiaTheme="minorEastAsia" w:hAnsiTheme="minorEastAsia"/>
        </w:rPr>
      </w:pPr>
    </w:p>
    <w:p w14:paraId="14661F9C"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（指定訪問看護等の利用料その他の費用の額）</w:t>
      </w:r>
    </w:p>
    <w:p w14:paraId="2CD754AD" w14:textId="77777777"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第７条　指定訪問看護等を提供した場合の利用料の額は、厚生労働大臣が定める基準によるものとし、当該指定訪問看護等が法定代理受領サービスであるときには、</w:t>
      </w:r>
      <w:r w:rsidR="00517ED4" w:rsidRPr="00053D78">
        <w:rPr>
          <w:rFonts w:asciiTheme="minorEastAsia" w:eastAsiaTheme="minorEastAsia" w:hAnsiTheme="minorEastAsia" w:hint="eastAsia"/>
        </w:rPr>
        <w:t>基準上の額に対し、介護保険負担割合証に記載の割合に応じた額とする。</w:t>
      </w:r>
    </w:p>
    <w:p w14:paraId="5BD84E3F" w14:textId="77777777" w:rsidR="00B51C3F" w:rsidRPr="00053D78" w:rsidRDefault="003E620A" w:rsidP="004A333A">
      <w:pPr>
        <w:spacing w:line="0" w:lineRule="atLeast"/>
        <w:ind w:left="193" w:hangingChars="100" w:hanging="193"/>
        <w:rPr>
          <w:rFonts w:asciiTheme="minorEastAsia" w:eastAsiaTheme="minorEastAsia" w:hAnsiTheme="minorEastAsia"/>
        </w:rPr>
      </w:pPr>
      <w:r w:rsidRPr="00053D78">
        <w:rPr>
          <w:rFonts w:asciiTheme="minorEastAsia" w:eastAsiaTheme="minorEastAsia" w:hAnsiTheme="minorEastAsia" w:hint="eastAsia"/>
        </w:rPr>
        <w:t xml:space="preserve">２　</w:t>
      </w:r>
      <w:r w:rsidR="00B51C3F" w:rsidRPr="00053D78">
        <w:rPr>
          <w:rFonts w:asciiTheme="minorEastAsia" w:eastAsiaTheme="minorEastAsia" w:hAnsiTheme="minorEastAsia" w:hint="eastAsia"/>
        </w:rPr>
        <w:t>次条に規定する</w:t>
      </w:r>
      <w:r w:rsidRPr="00053D78">
        <w:rPr>
          <w:rFonts w:asciiTheme="minorEastAsia" w:eastAsiaTheme="minorEastAsia" w:hAnsiTheme="minorEastAsia" w:hint="eastAsia"/>
        </w:rPr>
        <w:t>通常の事業の実施地域を越えて行う指定訪問看護等に要した交通費は、</w:t>
      </w:r>
      <w:r w:rsidR="00423AA6" w:rsidRPr="00053D78">
        <w:rPr>
          <w:rFonts w:asciiTheme="minorEastAsia" w:eastAsiaTheme="minorEastAsia" w:hAnsiTheme="minorEastAsia" w:hint="eastAsia"/>
        </w:rPr>
        <w:t>その実費を徴収する。なお、自動車を</w:t>
      </w:r>
      <w:r w:rsidR="0037792E" w:rsidRPr="00053D78">
        <w:rPr>
          <w:rFonts w:asciiTheme="minorEastAsia" w:eastAsiaTheme="minorEastAsia" w:hAnsiTheme="minorEastAsia" w:hint="eastAsia"/>
        </w:rPr>
        <w:t>使用</w:t>
      </w:r>
      <w:r w:rsidR="00423AA6" w:rsidRPr="00053D78">
        <w:rPr>
          <w:rFonts w:asciiTheme="minorEastAsia" w:eastAsiaTheme="minorEastAsia" w:hAnsiTheme="minorEastAsia" w:hint="eastAsia"/>
        </w:rPr>
        <w:t>した場合の交通費は、通常の事業の実施地域を越えた地点から</w:t>
      </w:r>
      <w:r w:rsidR="006B1FB6">
        <w:rPr>
          <w:rFonts w:asciiTheme="minorEastAsia" w:eastAsiaTheme="minorEastAsia" w:hAnsiTheme="minorEastAsia" w:hint="eastAsia"/>
        </w:rPr>
        <w:t>5</w:t>
      </w:r>
      <w:r w:rsidR="00423AA6" w:rsidRPr="00053D78">
        <w:rPr>
          <w:rFonts w:asciiTheme="minorEastAsia" w:eastAsiaTheme="minorEastAsia" w:hAnsiTheme="minorEastAsia" w:hint="eastAsia"/>
        </w:rPr>
        <w:t>キロメートル</w:t>
      </w:r>
      <w:r w:rsidR="002C65E7">
        <w:rPr>
          <w:rFonts w:asciiTheme="minorEastAsia" w:eastAsiaTheme="minorEastAsia" w:hAnsiTheme="minorEastAsia" w:hint="eastAsia"/>
        </w:rPr>
        <w:t>未満</w:t>
      </w:r>
      <w:r w:rsidR="006B1FB6">
        <w:rPr>
          <w:rFonts w:asciiTheme="minorEastAsia" w:eastAsiaTheme="minorEastAsia" w:hAnsiTheme="minorEastAsia" w:hint="eastAsia"/>
        </w:rPr>
        <w:t>200</w:t>
      </w:r>
      <w:r w:rsidR="002C65E7">
        <w:rPr>
          <w:rFonts w:asciiTheme="minorEastAsia" w:eastAsiaTheme="minorEastAsia" w:hAnsiTheme="minorEastAsia" w:hint="eastAsia"/>
        </w:rPr>
        <w:t>円</w:t>
      </w:r>
      <w:r w:rsidR="006B1FB6">
        <w:rPr>
          <w:rFonts w:asciiTheme="minorEastAsia" w:eastAsiaTheme="minorEastAsia" w:hAnsiTheme="minorEastAsia" w:hint="eastAsia"/>
        </w:rPr>
        <w:t>5</w:t>
      </w:r>
      <w:r w:rsidR="002C65E7">
        <w:rPr>
          <w:rFonts w:asciiTheme="minorEastAsia" w:eastAsiaTheme="minorEastAsia" w:hAnsiTheme="minorEastAsia" w:hint="eastAsia"/>
        </w:rPr>
        <w:t>キロメートル</w:t>
      </w:r>
      <w:r w:rsidR="006B1FB6">
        <w:rPr>
          <w:rFonts w:asciiTheme="minorEastAsia" w:eastAsiaTheme="minorEastAsia" w:hAnsiTheme="minorEastAsia" w:hint="eastAsia"/>
        </w:rPr>
        <w:t>から10</w:t>
      </w:r>
      <w:r w:rsidR="002C65E7">
        <w:rPr>
          <w:rFonts w:asciiTheme="minorEastAsia" w:eastAsiaTheme="minorEastAsia" w:hAnsiTheme="minorEastAsia" w:hint="eastAsia"/>
        </w:rPr>
        <w:t>キロメートル未満</w:t>
      </w:r>
      <w:r w:rsidR="006B1FB6">
        <w:rPr>
          <w:rFonts w:asciiTheme="minorEastAsia" w:eastAsiaTheme="minorEastAsia" w:hAnsiTheme="minorEastAsia" w:hint="eastAsia"/>
        </w:rPr>
        <w:t>300</w:t>
      </w:r>
      <w:r w:rsidR="002C65E7">
        <w:rPr>
          <w:rFonts w:asciiTheme="minorEastAsia" w:eastAsiaTheme="minorEastAsia" w:hAnsiTheme="minorEastAsia" w:hint="eastAsia"/>
        </w:rPr>
        <w:t>円10キロメートル</w:t>
      </w:r>
      <w:r w:rsidR="006B1FB6">
        <w:rPr>
          <w:rFonts w:asciiTheme="minorEastAsia" w:eastAsiaTheme="minorEastAsia" w:hAnsiTheme="minorEastAsia" w:hint="eastAsia"/>
        </w:rPr>
        <w:t>以上</w:t>
      </w:r>
      <w:r w:rsidR="002C65E7">
        <w:rPr>
          <w:rFonts w:asciiTheme="minorEastAsia" w:eastAsiaTheme="minorEastAsia" w:hAnsiTheme="minorEastAsia" w:hint="eastAsia"/>
        </w:rPr>
        <w:t>15</w:t>
      </w:r>
      <w:r w:rsidR="006B1FB6">
        <w:rPr>
          <w:rFonts w:asciiTheme="minorEastAsia" w:eastAsiaTheme="minorEastAsia" w:hAnsiTheme="minorEastAsia" w:hint="eastAsia"/>
        </w:rPr>
        <w:t>キロ</w:t>
      </w:r>
      <w:r w:rsidR="002C65E7">
        <w:rPr>
          <w:rFonts w:asciiTheme="minorEastAsia" w:eastAsiaTheme="minorEastAsia" w:hAnsiTheme="minorEastAsia" w:hint="eastAsia"/>
        </w:rPr>
        <w:t>メートル</w:t>
      </w:r>
      <w:r w:rsidR="006B1FB6">
        <w:rPr>
          <w:rFonts w:asciiTheme="minorEastAsia" w:eastAsiaTheme="minorEastAsia" w:hAnsiTheme="minorEastAsia" w:hint="eastAsia"/>
        </w:rPr>
        <w:t>未満400</w:t>
      </w:r>
      <w:r w:rsidR="002C65E7">
        <w:rPr>
          <w:rFonts w:asciiTheme="minorEastAsia" w:eastAsiaTheme="minorEastAsia" w:hAnsiTheme="minorEastAsia" w:hint="eastAsia"/>
        </w:rPr>
        <w:t>円15</w:t>
      </w:r>
      <w:r w:rsidR="006B1FB6">
        <w:rPr>
          <w:rFonts w:asciiTheme="minorEastAsia" w:eastAsiaTheme="minorEastAsia" w:hAnsiTheme="minorEastAsia" w:hint="eastAsia"/>
        </w:rPr>
        <w:t>キロ</w:t>
      </w:r>
      <w:r w:rsidR="002C65E7">
        <w:rPr>
          <w:rFonts w:asciiTheme="minorEastAsia" w:eastAsiaTheme="minorEastAsia" w:hAnsiTheme="minorEastAsia" w:hint="eastAsia"/>
        </w:rPr>
        <w:t>メートル</w:t>
      </w:r>
      <w:r w:rsidR="006B1FB6">
        <w:rPr>
          <w:rFonts w:asciiTheme="minorEastAsia" w:eastAsiaTheme="minorEastAsia" w:hAnsiTheme="minorEastAsia" w:hint="eastAsia"/>
        </w:rPr>
        <w:t>以上</w:t>
      </w:r>
      <w:r w:rsidR="002C65E7">
        <w:rPr>
          <w:rFonts w:asciiTheme="minorEastAsia" w:eastAsiaTheme="minorEastAsia" w:hAnsiTheme="minorEastAsia" w:hint="eastAsia"/>
        </w:rPr>
        <w:t>20</w:t>
      </w:r>
      <w:r w:rsidR="006B1FB6">
        <w:rPr>
          <w:rFonts w:asciiTheme="minorEastAsia" w:eastAsiaTheme="minorEastAsia" w:hAnsiTheme="minorEastAsia" w:hint="eastAsia"/>
        </w:rPr>
        <w:t>キロ</w:t>
      </w:r>
      <w:r w:rsidR="002C65E7">
        <w:rPr>
          <w:rFonts w:asciiTheme="minorEastAsia" w:eastAsiaTheme="minorEastAsia" w:hAnsiTheme="minorEastAsia" w:hint="eastAsia"/>
        </w:rPr>
        <w:t>メートル</w:t>
      </w:r>
      <w:r w:rsidR="006B1FB6">
        <w:rPr>
          <w:rFonts w:asciiTheme="minorEastAsia" w:eastAsiaTheme="minorEastAsia" w:hAnsiTheme="minorEastAsia" w:hint="eastAsia"/>
        </w:rPr>
        <w:t>未満500</w:t>
      </w:r>
      <w:r w:rsidR="002C65E7">
        <w:rPr>
          <w:rFonts w:asciiTheme="minorEastAsia" w:eastAsiaTheme="minorEastAsia" w:hAnsiTheme="minorEastAsia" w:hint="eastAsia"/>
        </w:rPr>
        <w:t>円</w:t>
      </w:r>
      <w:r w:rsidR="00A01D82">
        <w:rPr>
          <w:rFonts w:asciiTheme="minorEastAsia" w:eastAsiaTheme="minorEastAsia" w:hAnsiTheme="minorEastAsia" w:hint="eastAsia"/>
        </w:rPr>
        <w:t>20</w:t>
      </w:r>
      <w:r w:rsidR="002C65E7">
        <w:rPr>
          <w:rFonts w:asciiTheme="minorEastAsia" w:eastAsiaTheme="minorEastAsia" w:hAnsiTheme="minorEastAsia" w:hint="eastAsia"/>
        </w:rPr>
        <w:t>キロメートル以上</w:t>
      </w:r>
      <w:r w:rsidR="00A01D82">
        <w:rPr>
          <w:rFonts w:asciiTheme="minorEastAsia" w:eastAsiaTheme="minorEastAsia" w:hAnsiTheme="minorEastAsia" w:hint="eastAsia"/>
        </w:rPr>
        <w:t>は１キロ</w:t>
      </w:r>
      <w:r w:rsidR="002C65E7">
        <w:rPr>
          <w:rFonts w:asciiTheme="minorEastAsia" w:eastAsiaTheme="minorEastAsia" w:hAnsiTheme="minorEastAsia" w:hint="eastAsia"/>
        </w:rPr>
        <w:t>メートル</w:t>
      </w:r>
      <w:r w:rsidR="00A01D82">
        <w:rPr>
          <w:rFonts w:asciiTheme="minorEastAsia" w:eastAsiaTheme="minorEastAsia" w:hAnsiTheme="minorEastAsia" w:hint="eastAsia"/>
        </w:rPr>
        <w:t>につき</w:t>
      </w:r>
      <w:r w:rsidR="0008544F">
        <w:rPr>
          <w:rFonts w:asciiTheme="minorEastAsia" w:eastAsiaTheme="minorEastAsia" w:hAnsiTheme="minorEastAsia" w:hint="eastAsia"/>
        </w:rPr>
        <w:t>50</w:t>
      </w:r>
      <w:r w:rsidR="00A01D82">
        <w:rPr>
          <w:rFonts w:asciiTheme="minorEastAsia" w:eastAsiaTheme="minorEastAsia" w:hAnsiTheme="minorEastAsia" w:hint="eastAsia"/>
        </w:rPr>
        <w:t>円ずつ追加</w:t>
      </w:r>
      <w:r w:rsidR="002C65E7">
        <w:rPr>
          <w:rFonts w:asciiTheme="minorEastAsia" w:eastAsiaTheme="minorEastAsia" w:hAnsiTheme="minorEastAsia" w:hint="eastAsia"/>
        </w:rPr>
        <w:t>とする。</w:t>
      </w:r>
    </w:p>
    <w:p w14:paraId="143E9D78"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３　死後の処置料は、</w:t>
      </w:r>
      <w:r w:rsidR="00807C4C">
        <w:rPr>
          <w:rFonts w:asciiTheme="minorEastAsia" w:eastAsiaTheme="minorEastAsia" w:hAnsiTheme="minorEastAsia" w:hint="eastAsia"/>
        </w:rPr>
        <w:t>18,700</w:t>
      </w:r>
      <w:r w:rsidRPr="00807C4C">
        <w:rPr>
          <w:rFonts w:asciiTheme="minorEastAsia" w:eastAsiaTheme="minorEastAsia" w:hAnsiTheme="minorEastAsia" w:hint="eastAsia"/>
        </w:rPr>
        <w:t>円</w:t>
      </w:r>
      <w:r w:rsidR="002C65E7">
        <w:rPr>
          <w:rFonts w:asciiTheme="minorEastAsia" w:eastAsiaTheme="minorEastAsia" w:hAnsiTheme="minorEastAsia" w:hint="eastAsia"/>
        </w:rPr>
        <w:t>（税抜き）</w:t>
      </w:r>
      <w:r w:rsidRPr="00053D78">
        <w:rPr>
          <w:rFonts w:asciiTheme="minorEastAsia" w:eastAsiaTheme="minorEastAsia" w:hAnsiTheme="minorEastAsia" w:hint="eastAsia"/>
        </w:rPr>
        <w:t>とする。</w:t>
      </w:r>
    </w:p>
    <w:p w14:paraId="412BC6D5" w14:textId="77777777"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４　前２項の費用の支払いを受ける場合には、利用者又はその家族に対して事前に文書で説明をした上で、支払いに同意する旨の文書に署名（記名押印）を受けることとする。</w:t>
      </w:r>
    </w:p>
    <w:p w14:paraId="4777A2BC" w14:textId="77777777" w:rsidR="00311386" w:rsidRPr="00053D78" w:rsidRDefault="00311386" w:rsidP="003E620A">
      <w:pPr>
        <w:adjustRightInd w:val="0"/>
        <w:spacing w:line="0" w:lineRule="atLeast"/>
        <w:rPr>
          <w:rFonts w:asciiTheme="minorEastAsia" w:eastAsiaTheme="minorEastAsia" w:hAnsiTheme="minorEastAsia"/>
        </w:rPr>
      </w:pPr>
    </w:p>
    <w:p w14:paraId="53AAD977" w14:textId="77777777" w:rsidR="003E620A" w:rsidRPr="00053D78" w:rsidRDefault="003E620A" w:rsidP="003E620A">
      <w:pPr>
        <w:adjustRightInd w:val="0"/>
        <w:spacing w:line="0" w:lineRule="atLeast"/>
        <w:rPr>
          <w:rFonts w:asciiTheme="minorEastAsia" w:eastAsiaTheme="minorEastAsia" w:hAnsiTheme="minorEastAsia"/>
        </w:rPr>
      </w:pPr>
      <w:r w:rsidRPr="00053D78">
        <w:rPr>
          <w:rFonts w:asciiTheme="minorEastAsia" w:eastAsiaTheme="minorEastAsia" w:hAnsiTheme="minorEastAsia" w:hint="eastAsia"/>
        </w:rPr>
        <w:t xml:space="preserve">　（通常の事業の実施地域）</w:t>
      </w:r>
    </w:p>
    <w:p w14:paraId="5C659BE5" w14:textId="77777777" w:rsidR="007200DD" w:rsidRPr="00053D78" w:rsidRDefault="003E620A" w:rsidP="00807C4C">
      <w:pPr>
        <w:adjustRightInd w:val="0"/>
        <w:spacing w:line="0" w:lineRule="atLeast"/>
        <w:ind w:left="283" w:hangingChars="147" w:hanging="283"/>
        <w:rPr>
          <w:rFonts w:asciiTheme="minorEastAsia" w:eastAsiaTheme="minorEastAsia" w:hAnsiTheme="minorEastAsia"/>
        </w:rPr>
      </w:pPr>
      <w:r w:rsidRPr="00053D78">
        <w:rPr>
          <w:rFonts w:asciiTheme="minorEastAsia" w:eastAsiaTheme="minorEastAsia" w:hAnsiTheme="minorEastAsia" w:hint="eastAsia"/>
        </w:rPr>
        <w:t>第８条　通常の事業の実施地域は</w:t>
      </w:r>
      <w:bookmarkStart w:id="2" w:name="_Hlk87344545"/>
      <w:r w:rsidR="00807C4C">
        <w:rPr>
          <w:rFonts w:asciiTheme="minorEastAsia" w:eastAsiaTheme="minorEastAsia" w:hAnsiTheme="minorEastAsia" w:hint="eastAsia"/>
        </w:rPr>
        <w:t>,高崎</w:t>
      </w:r>
      <w:r w:rsidR="007200DD" w:rsidRPr="00807C4C">
        <w:rPr>
          <w:rFonts w:asciiTheme="minorEastAsia" w:eastAsiaTheme="minorEastAsia" w:hAnsiTheme="minorEastAsia" w:hint="eastAsia"/>
        </w:rPr>
        <w:t>市</w:t>
      </w:r>
      <w:r w:rsidR="00807C4C" w:rsidRPr="00807C4C">
        <w:rPr>
          <w:rFonts w:asciiTheme="minorEastAsia" w:eastAsiaTheme="minorEastAsia" w:hAnsiTheme="minorEastAsia" w:hint="eastAsia"/>
        </w:rPr>
        <w:t>、安中</w:t>
      </w:r>
      <w:r w:rsidR="00A21BF1" w:rsidRPr="00807C4C">
        <w:rPr>
          <w:rFonts w:asciiTheme="minorEastAsia" w:eastAsiaTheme="minorEastAsia" w:hAnsiTheme="minorEastAsia" w:hint="eastAsia"/>
        </w:rPr>
        <w:t>市、</w:t>
      </w:r>
      <w:bookmarkEnd w:id="2"/>
      <w:r w:rsidR="00807C4C" w:rsidRPr="00807C4C">
        <w:rPr>
          <w:rFonts w:asciiTheme="minorEastAsia" w:eastAsiaTheme="minorEastAsia" w:hAnsiTheme="minorEastAsia" w:hint="eastAsia"/>
        </w:rPr>
        <w:t>富岡市、藤岡市</w:t>
      </w:r>
      <w:r w:rsidR="007200DD" w:rsidRPr="00053D78">
        <w:rPr>
          <w:rFonts w:asciiTheme="minorEastAsia" w:eastAsiaTheme="minorEastAsia" w:hAnsiTheme="minorEastAsia" w:hint="eastAsia"/>
        </w:rPr>
        <w:t>の区域とする。</w:t>
      </w:r>
    </w:p>
    <w:p w14:paraId="411A8F16" w14:textId="77777777" w:rsidR="003E620A" w:rsidRPr="00053D78" w:rsidRDefault="003E620A" w:rsidP="003E620A">
      <w:pPr>
        <w:spacing w:line="0" w:lineRule="atLeast"/>
        <w:rPr>
          <w:rFonts w:asciiTheme="minorEastAsia" w:eastAsiaTheme="minorEastAsia" w:hAnsiTheme="minorEastAsia"/>
          <w:i/>
        </w:rPr>
      </w:pPr>
    </w:p>
    <w:p w14:paraId="32F0123D" w14:textId="77777777" w:rsidR="00240E5C" w:rsidRPr="00CD0D03" w:rsidRDefault="00240E5C" w:rsidP="00240E5C">
      <w:pPr>
        <w:ind w:firstLineChars="100" w:firstLine="209"/>
        <w:rPr>
          <w:rFonts w:ascii="ＭＳ 明朝" w:hAnsi="ＭＳ 明朝"/>
          <w:spacing w:val="8"/>
        </w:rPr>
      </w:pPr>
      <w:r w:rsidRPr="00CD0D03">
        <w:rPr>
          <w:rFonts w:ascii="ＭＳ 明朝" w:hAnsi="ＭＳ 明朝" w:hint="eastAsia"/>
          <w:spacing w:val="8"/>
        </w:rPr>
        <w:t>（衛生管理等）</w:t>
      </w:r>
    </w:p>
    <w:p w14:paraId="3EF8806F" w14:textId="77777777" w:rsidR="00240E5C" w:rsidRPr="00CD0D03" w:rsidRDefault="00240E5C" w:rsidP="00240E5C">
      <w:pPr>
        <w:ind w:left="209" w:hangingChars="100" w:hanging="209"/>
        <w:rPr>
          <w:spacing w:val="8"/>
        </w:rPr>
      </w:pPr>
      <w:r w:rsidRPr="00CD0D03">
        <w:rPr>
          <w:rFonts w:hint="eastAsia"/>
          <w:spacing w:val="8"/>
        </w:rPr>
        <w:t>第９条　事業所は、利用者の使用する施設、食器その他の設備又は飲用に供する水について、衛生的な管理に努めるとともに、衛生上必要な措置を講ずるものとする。</w:t>
      </w:r>
    </w:p>
    <w:p w14:paraId="5E63E6BB" w14:textId="77777777" w:rsidR="00240E5C" w:rsidRPr="00CD0D03" w:rsidRDefault="00240E5C" w:rsidP="00240E5C">
      <w:pPr>
        <w:ind w:left="209" w:hangingChars="100" w:hanging="209"/>
        <w:rPr>
          <w:spacing w:val="8"/>
        </w:rPr>
      </w:pPr>
      <w:r w:rsidRPr="00CD0D03">
        <w:rPr>
          <w:rFonts w:hint="eastAsia"/>
          <w:spacing w:val="8"/>
        </w:rPr>
        <w:t>２　事業所は、事業所において感染症が発生し、又はまん延しないように次の各号に掲げる措置を講じるものとする。</w:t>
      </w:r>
    </w:p>
    <w:p w14:paraId="39978DEB" w14:textId="77777777" w:rsidR="00240E5C" w:rsidRPr="00CD0D03" w:rsidRDefault="00240E5C" w:rsidP="00240E5C">
      <w:pPr>
        <w:ind w:left="418" w:hangingChars="200" w:hanging="418"/>
        <w:rPr>
          <w:spacing w:val="8"/>
        </w:rPr>
      </w:pPr>
      <w:r w:rsidRPr="00CD0D03">
        <w:rPr>
          <w:rFonts w:hint="eastAsia"/>
          <w:spacing w:val="8"/>
        </w:rPr>
        <w:t xml:space="preserve">　一　事業所における感染症の予防及びまん延の防止のための対策を検討する委員会をおおむね６月に１回以上開催するとともに、その結果について、従業者に周知徹底を図る。</w:t>
      </w:r>
    </w:p>
    <w:p w14:paraId="062C3F20" w14:textId="77777777" w:rsidR="00240E5C" w:rsidRPr="00CD0D03" w:rsidRDefault="00240E5C" w:rsidP="00240E5C">
      <w:pPr>
        <w:rPr>
          <w:spacing w:val="8"/>
        </w:rPr>
      </w:pPr>
      <w:r w:rsidRPr="00CD0D03">
        <w:rPr>
          <w:rFonts w:hint="eastAsia"/>
          <w:spacing w:val="8"/>
        </w:rPr>
        <w:t xml:space="preserve">　二　事業所における感染症の予防及びまん延の防止のための指針を整備する。</w:t>
      </w:r>
    </w:p>
    <w:p w14:paraId="6A7E5E6D" w14:textId="77777777" w:rsidR="00240E5C" w:rsidRDefault="00240E5C" w:rsidP="00240E5C">
      <w:pPr>
        <w:rPr>
          <w:rFonts w:asciiTheme="minorEastAsia" w:eastAsiaTheme="minorEastAsia" w:hAnsiTheme="minorEastAsia"/>
        </w:rPr>
      </w:pPr>
      <w:r w:rsidRPr="00CD0D03">
        <w:rPr>
          <w:rFonts w:hint="eastAsia"/>
          <w:spacing w:val="8"/>
        </w:rPr>
        <w:t xml:space="preserve">　三　事業所において、従業者に対し、感染症の予防及びまん延の防止のための研修及び訓練を定期的に実施する。</w:t>
      </w:r>
      <w:r w:rsidR="003E620A" w:rsidRPr="00053D78">
        <w:rPr>
          <w:rFonts w:asciiTheme="minorEastAsia" w:eastAsiaTheme="minorEastAsia" w:hAnsiTheme="minorEastAsia" w:hint="eastAsia"/>
        </w:rPr>
        <w:t xml:space="preserve">　</w:t>
      </w:r>
    </w:p>
    <w:p w14:paraId="0CF97775" w14:textId="77777777" w:rsidR="00240E5C" w:rsidRDefault="00240E5C" w:rsidP="003E620A">
      <w:pPr>
        <w:rPr>
          <w:rFonts w:asciiTheme="minorEastAsia" w:eastAsiaTheme="minorEastAsia" w:hAnsiTheme="minorEastAsia"/>
        </w:rPr>
      </w:pPr>
    </w:p>
    <w:p w14:paraId="596880A5" w14:textId="77777777" w:rsidR="003E620A" w:rsidRPr="00053D78" w:rsidRDefault="003E620A" w:rsidP="003E620A">
      <w:pPr>
        <w:rPr>
          <w:rFonts w:asciiTheme="minorEastAsia" w:eastAsiaTheme="minorEastAsia" w:hAnsiTheme="minorEastAsia"/>
          <w:spacing w:val="4"/>
        </w:rPr>
      </w:pPr>
      <w:r w:rsidRPr="00053D78">
        <w:rPr>
          <w:rFonts w:asciiTheme="minorEastAsia" w:eastAsiaTheme="minorEastAsia" w:hAnsiTheme="minorEastAsia" w:hint="eastAsia"/>
        </w:rPr>
        <w:t>（緊急時等における対応方法）</w:t>
      </w:r>
    </w:p>
    <w:p w14:paraId="191C1C2D" w14:textId="77777777" w:rsidR="003E620A" w:rsidRPr="00053D78" w:rsidRDefault="003E620A" w:rsidP="003E620A">
      <w:pPr>
        <w:ind w:left="193" w:hangingChars="100" w:hanging="193"/>
        <w:rPr>
          <w:rFonts w:asciiTheme="minorEastAsia" w:eastAsiaTheme="minorEastAsia" w:hAnsiTheme="minorEastAsia"/>
          <w:spacing w:val="4"/>
          <w:u w:val="single"/>
        </w:rPr>
      </w:pPr>
      <w:r w:rsidRPr="00053D78">
        <w:rPr>
          <w:rFonts w:asciiTheme="minorEastAsia" w:eastAsiaTheme="minorEastAsia" w:hAnsiTheme="minorEastAsia" w:hint="eastAsia"/>
        </w:rPr>
        <w:t>第</w:t>
      </w:r>
      <w:r w:rsidR="00240E5C">
        <w:rPr>
          <w:rFonts w:asciiTheme="minorEastAsia" w:eastAsiaTheme="minorEastAsia" w:hAnsiTheme="minorEastAsia" w:hint="eastAsia"/>
        </w:rPr>
        <w:t>１０</w:t>
      </w:r>
      <w:r w:rsidRPr="00053D78">
        <w:rPr>
          <w:rFonts w:asciiTheme="minorEastAsia" w:eastAsiaTheme="minorEastAsia" w:hAnsiTheme="minorEastAsia" w:hint="eastAsia"/>
        </w:rPr>
        <w:t>条　指定訪問看護等の提供中に、利用者に病状の急変その他緊急事態が生じたときは、速やかに主治の医師に連絡を行う等の措置を講じる。</w:t>
      </w:r>
    </w:p>
    <w:p w14:paraId="6671A2D7" w14:textId="77777777" w:rsidR="00F57854" w:rsidRPr="00053D78" w:rsidRDefault="00F57854" w:rsidP="00F57854">
      <w:pPr>
        <w:ind w:left="141" w:hangingChars="73" w:hanging="141"/>
        <w:rPr>
          <w:rFonts w:asciiTheme="minorEastAsia" w:eastAsiaTheme="minorEastAsia" w:hAnsiTheme="minorEastAsia"/>
        </w:rPr>
      </w:pPr>
      <w:r w:rsidRPr="00053D78">
        <w:rPr>
          <w:rFonts w:asciiTheme="minorEastAsia" w:eastAsiaTheme="minorEastAsia" w:hAnsiTheme="minorEastAsia" w:hint="eastAsia"/>
        </w:rPr>
        <w:t>２　看護師等は、前項について、しかるべき処置をした場合は、速やかに管理者及び主治医に報告しなければならない。</w:t>
      </w:r>
    </w:p>
    <w:p w14:paraId="308110A9" w14:textId="77777777" w:rsidR="003E620A" w:rsidRPr="00053D78" w:rsidRDefault="003E620A" w:rsidP="003E620A">
      <w:pPr>
        <w:rPr>
          <w:rFonts w:asciiTheme="minorEastAsia" w:eastAsiaTheme="minorEastAsia" w:hAnsiTheme="minorEastAsia"/>
        </w:rPr>
      </w:pPr>
    </w:p>
    <w:p w14:paraId="6268F537"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 xml:space="preserve">　（苦情処理）</w:t>
      </w:r>
    </w:p>
    <w:p w14:paraId="6F94264E" w14:textId="77777777" w:rsidR="00A258E5" w:rsidRPr="00053D78" w:rsidRDefault="003E620A" w:rsidP="00A258E5">
      <w:pPr>
        <w:rPr>
          <w:rFonts w:asciiTheme="minorEastAsia" w:eastAsiaTheme="minorEastAsia" w:hAnsiTheme="minorEastAsia"/>
        </w:rPr>
      </w:pPr>
      <w:r w:rsidRPr="00053D78">
        <w:rPr>
          <w:rFonts w:asciiTheme="minorEastAsia" w:eastAsiaTheme="minorEastAsia" w:hAnsiTheme="minorEastAsia" w:hint="eastAsia"/>
        </w:rPr>
        <w:t>第１</w:t>
      </w:r>
      <w:r w:rsidR="00240E5C">
        <w:rPr>
          <w:rFonts w:asciiTheme="minorEastAsia" w:eastAsiaTheme="minorEastAsia" w:hAnsiTheme="minorEastAsia" w:hint="eastAsia"/>
        </w:rPr>
        <w:t>１</w:t>
      </w:r>
      <w:r w:rsidRPr="00053D78">
        <w:rPr>
          <w:rFonts w:asciiTheme="minorEastAsia" w:eastAsiaTheme="minorEastAsia" w:hAnsiTheme="minorEastAsia" w:hint="eastAsia"/>
        </w:rPr>
        <w:t xml:space="preserve">条　</w:t>
      </w:r>
      <w:r w:rsidR="00A258E5" w:rsidRPr="00053D78">
        <w:rPr>
          <w:rFonts w:asciiTheme="minorEastAsia" w:eastAsiaTheme="minorEastAsia" w:hAnsiTheme="minorEastAsia" w:hint="eastAsia"/>
        </w:rPr>
        <w:t>ステーションは、提供した指定訪問看護</w:t>
      </w:r>
      <w:r w:rsidR="004C61A7">
        <w:rPr>
          <w:rFonts w:asciiTheme="minorEastAsia" w:eastAsiaTheme="minorEastAsia" w:hAnsiTheme="minorEastAsia" w:hint="eastAsia"/>
        </w:rPr>
        <w:t>等</w:t>
      </w:r>
      <w:r w:rsidR="00A258E5" w:rsidRPr="00053D78">
        <w:rPr>
          <w:rFonts w:asciiTheme="minorEastAsia" w:eastAsiaTheme="minorEastAsia" w:hAnsiTheme="minorEastAsia" w:hint="eastAsia"/>
        </w:rPr>
        <w:t>に係る利用者又はその家族からの苦情等に迅速かつ適切に</w:t>
      </w:r>
      <w:r w:rsidR="00A258E5" w:rsidRPr="00053D78">
        <w:rPr>
          <w:rFonts w:asciiTheme="minorEastAsia" w:eastAsiaTheme="minorEastAsia" w:hAnsiTheme="minorEastAsia" w:hint="eastAsia"/>
        </w:rPr>
        <w:lastRenderedPageBreak/>
        <w:t>対応するため、苦情等を受け付けるための窓口を設置する。</w:t>
      </w:r>
    </w:p>
    <w:p w14:paraId="218E6AAF" w14:textId="77777777" w:rsidR="00A258E5" w:rsidRPr="00053D78" w:rsidRDefault="00A258E5" w:rsidP="00A258E5">
      <w:pPr>
        <w:rPr>
          <w:rFonts w:asciiTheme="minorEastAsia" w:eastAsiaTheme="minorEastAsia" w:hAnsiTheme="minorEastAsia"/>
        </w:rPr>
      </w:pPr>
      <w:r w:rsidRPr="00053D78">
        <w:rPr>
          <w:rFonts w:asciiTheme="minorEastAsia" w:eastAsiaTheme="minorEastAsia" w:hAnsiTheme="minorEastAsia" w:hint="eastAsia"/>
        </w:rPr>
        <w:t>２　ステーションは、前項の苦情等の内容について記録するものとする。</w:t>
      </w:r>
    </w:p>
    <w:p w14:paraId="6F9F8839" w14:textId="77777777" w:rsidR="003E620A" w:rsidRPr="00053D78" w:rsidRDefault="00A258E5" w:rsidP="003E620A">
      <w:pPr>
        <w:ind w:left="193" w:hangingChars="96" w:hanging="193"/>
        <w:rPr>
          <w:rFonts w:asciiTheme="minorEastAsia" w:eastAsiaTheme="minorEastAsia" w:hAnsiTheme="minorEastAsia"/>
        </w:rPr>
      </w:pPr>
      <w:r w:rsidRPr="00053D78">
        <w:rPr>
          <w:rFonts w:asciiTheme="minorEastAsia" w:eastAsiaTheme="minorEastAsia" w:hAnsiTheme="minorEastAsia" w:hint="eastAsia"/>
          <w:spacing w:val="4"/>
        </w:rPr>
        <w:t>３</w:t>
      </w:r>
      <w:r w:rsidR="003E620A" w:rsidRPr="00053D78">
        <w:rPr>
          <w:rFonts w:asciiTheme="minorEastAsia" w:eastAsiaTheme="minorEastAsia" w:hAnsiTheme="minorEastAsia" w:hint="eastAsia"/>
          <w:spacing w:val="4"/>
        </w:rPr>
        <w:t xml:space="preserve">　提供した指定訪問看護等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14:paraId="5639EBF1" w14:textId="77777777" w:rsidR="003E620A" w:rsidRPr="00053D78" w:rsidRDefault="00A258E5" w:rsidP="003E620A">
      <w:pPr>
        <w:ind w:left="193" w:hangingChars="96" w:hanging="193"/>
        <w:rPr>
          <w:rFonts w:asciiTheme="minorEastAsia" w:eastAsiaTheme="minorEastAsia" w:hAnsiTheme="minorEastAsia"/>
        </w:rPr>
      </w:pPr>
      <w:r w:rsidRPr="00053D78">
        <w:rPr>
          <w:rFonts w:asciiTheme="minorEastAsia" w:eastAsiaTheme="minorEastAsia" w:hAnsiTheme="minorEastAsia" w:hint="eastAsia"/>
          <w:spacing w:val="4"/>
        </w:rPr>
        <w:t>４</w:t>
      </w:r>
      <w:r w:rsidR="003E620A" w:rsidRPr="00053D78">
        <w:rPr>
          <w:rFonts w:asciiTheme="minorEastAsia" w:eastAsiaTheme="minorEastAsia" w:hAnsiTheme="minorEastAsia" w:hint="eastAsia"/>
          <w:spacing w:val="4"/>
        </w:rPr>
        <w:t xml:space="preserve">　提供した指定訪問看護等に関する苦情に関して国民健康保険団体連合会が行う調査に協力するとともに、国民健康保険団体連合会から指導又は助言を受けた場合は、当該指導又は助言に従って必要な改善を行う。</w:t>
      </w:r>
    </w:p>
    <w:p w14:paraId="071D527F" w14:textId="77777777" w:rsidR="003E620A" w:rsidRPr="00053D78" w:rsidRDefault="00A258E5" w:rsidP="003E620A">
      <w:pPr>
        <w:ind w:left="193" w:hangingChars="96" w:hanging="193"/>
        <w:rPr>
          <w:rFonts w:asciiTheme="minorEastAsia" w:eastAsiaTheme="minorEastAsia" w:hAnsiTheme="minorEastAsia"/>
          <w:spacing w:val="4"/>
        </w:rPr>
      </w:pPr>
      <w:r w:rsidRPr="00053D78">
        <w:rPr>
          <w:rFonts w:asciiTheme="minorEastAsia" w:eastAsiaTheme="minorEastAsia" w:hAnsiTheme="minorEastAsia" w:hint="eastAsia"/>
          <w:spacing w:val="4"/>
        </w:rPr>
        <w:t>５</w:t>
      </w:r>
      <w:r w:rsidR="003E620A" w:rsidRPr="00053D78">
        <w:rPr>
          <w:rFonts w:asciiTheme="minorEastAsia" w:eastAsiaTheme="minorEastAsia" w:hAnsiTheme="minorEastAsia" w:hint="eastAsia"/>
          <w:spacing w:val="4"/>
        </w:rPr>
        <w:t xml:space="preserve">　提供した指定訪問看護等に関する利用者からの苦情に関して、市町村等が派遣する者が相談及び援助を行う事業その他の市町村が実施する事業に協力するよう努める。</w:t>
      </w:r>
    </w:p>
    <w:p w14:paraId="0AF292BA" w14:textId="77777777" w:rsidR="009A645B" w:rsidRPr="00053D78" w:rsidRDefault="009A645B" w:rsidP="003E620A">
      <w:pPr>
        <w:rPr>
          <w:rFonts w:asciiTheme="minorEastAsia" w:eastAsiaTheme="minorEastAsia" w:hAnsiTheme="minorEastAsia"/>
          <w:spacing w:val="4"/>
        </w:rPr>
      </w:pPr>
    </w:p>
    <w:p w14:paraId="16F3B314" w14:textId="77777777" w:rsidR="003E620A" w:rsidRPr="00053D78" w:rsidRDefault="003E620A" w:rsidP="003E620A">
      <w:pPr>
        <w:rPr>
          <w:rFonts w:asciiTheme="minorEastAsia" w:eastAsiaTheme="minorEastAsia" w:hAnsiTheme="minorEastAsia"/>
          <w:spacing w:val="4"/>
        </w:rPr>
      </w:pPr>
      <w:r w:rsidRPr="00053D78">
        <w:rPr>
          <w:rFonts w:asciiTheme="minorEastAsia" w:eastAsiaTheme="minorEastAsia" w:hAnsiTheme="minorEastAsia" w:hint="eastAsia"/>
          <w:spacing w:val="4"/>
        </w:rPr>
        <w:t>（事故発生時の対応）</w:t>
      </w:r>
    </w:p>
    <w:p w14:paraId="1E29C103" w14:textId="77777777" w:rsidR="003E620A" w:rsidRPr="00053D78" w:rsidRDefault="003E620A" w:rsidP="003E620A">
      <w:pPr>
        <w:ind w:left="193" w:hangingChars="96" w:hanging="193"/>
        <w:rPr>
          <w:rFonts w:asciiTheme="minorEastAsia" w:eastAsiaTheme="minorEastAsia" w:hAnsiTheme="minorEastAsia"/>
          <w:spacing w:val="4"/>
        </w:rPr>
      </w:pPr>
      <w:r w:rsidRPr="00053D78">
        <w:rPr>
          <w:rFonts w:asciiTheme="minorEastAsia" w:eastAsiaTheme="minorEastAsia" w:hAnsiTheme="minorEastAsia" w:hint="eastAsia"/>
          <w:spacing w:val="4"/>
        </w:rPr>
        <w:t>第１</w:t>
      </w:r>
      <w:r w:rsidR="00240E5C">
        <w:rPr>
          <w:rFonts w:asciiTheme="minorEastAsia" w:eastAsiaTheme="minorEastAsia" w:hAnsiTheme="minorEastAsia" w:hint="eastAsia"/>
          <w:spacing w:val="4"/>
        </w:rPr>
        <w:t>２</w:t>
      </w:r>
      <w:r w:rsidRPr="00053D78">
        <w:rPr>
          <w:rFonts w:asciiTheme="minorEastAsia" w:eastAsiaTheme="minorEastAsia" w:hAnsiTheme="minorEastAsia" w:hint="eastAsia"/>
          <w:spacing w:val="4"/>
        </w:rPr>
        <w:t>条　利用者に対する指定訪問看護等の提供により事故が発生した場合は、速やかに</w:t>
      </w:r>
      <w:r w:rsidR="00F333E9" w:rsidRPr="00053D78">
        <w:rPr>
          <w:rFonts w:asciiTheme="minorEastAsia" w:eastAsiaTheme="minorEastAsia" w:hAnsiTheme="minorEastAsia" w:hint="eastAsia"/>
          <w:spacing w:val="4"/>
        </w:rPr>
        <w:t>県、</w:t>
      </w:r>
      <w:r w:rsidRPr="00053D78">
        <w:rPr>
          <w:rFonts w:asciiTheme="minorEastAsia" w:eastAsiaTheme="minorEastAsia" w:hAnsiTheme="minorEastAsia" w:hint="eastAsia"/>
          <w:spacing w:val="4"/>
        </w:rPr>
        <w:t>市町村、利用者の家族、介護支援専門員（介護予防にあっては地域包括支援センター）等に連絡を行うとともに、必要な措置を講じる。</w:t>
      </w:r>
    </w:p>
    <w:p w14:paraId="42DE5327" w14:textId="77777777" w:rsidR="003E620A" w:rsidRPr="00053D78" w:rsidRDefault="003E620A" w:rsidP="003E620A">
      <w:pPr>
        <w:ind w:left="193" w:hangingChars="96" w:hanging="193"/>
        <w:rPr>
          <w:rFonts w:asciiTheme="minorEastAsia" w:eastAsiaTheme="minorEastAsia" w:hAnsiTheme="minorEastAsia"/>
          <w:spacing w:val="4"/>
        </w:rPr>
      </w:pPr>
      <w:r w:rsidRPr="00053D78">
        <w:rPr>
          <w:rFonts w:asciiTheme="minorEastAsia" w:eastAsiaTheme="minorEastAsia" w:hAnsiTheme="minorEastAsia" w:hint="eastAsia"/>
          <w:spacing w:val="4"/>
        </w:rPr>
        <w:t>２　前項の事故の状況及び事故に際して採った処置を記録する。</w:t>
      </w:r>
    </w:p>
    <w:p w14:paraId="6628C872" w14:textId="77777777" w:rsidR="003E620A" w:rsidRPr="00053D78" w:rsidRDefault="003E620A" w:rsidP="003E620A">
      <w:pPr>
        <w:ind w:left="193" w:hangingChars="96" w:hanging="193"/>
        <w:rPr>
          <w:rFonts w:asciiTheme="minorEastAsia" w:eastAsiaTheme="minorEastAsia" w:hAnsiTheme="minorEastAsia"/>
          <w:spacing w:val="4"/>
        </w:rPr>
      </w:pPr>
      <w:r w:rsidRPr="00053D78">
        <w:rPr>
          <w:rFonts w:asciiTheme="minorEastAsia" w:eastAsiaTheme="minorEastAsia" w:hAnsiTheme="minorEastAsia" w:hint="eastAsia"/>
          <w:spacing w:val="4"/>
        </w:rPr>
        <w:t>３　利用者に賠償すべき事故が発生した場合には、損害賠償を速やかに行う。</w:t>
      </w:r>
    </w:p>
    <w:p w14:paraId="459EAFFB" w14:textId="77777777" w:rsidR="003E620A" w:rsidRPr="00053D78" w:rsidRDefault="003E620A" w:rsidP="003E620A">
      <w:pPr>
        <w:rPr>
          <w:rFonts w:asciiTheme="minorEastAsia" w:eastAsiaTheme="minorEastAsia" w:hAnsiTheme="minorEastAsia"/>
        </w:rPr>
      </w:pPr>
    </w:p>
    <w:p w14:paraId="73D1FF9B" w14:textId="77777777" w:rsidR="009A645B" w:rsidRPr="00053D78" w:rsidRDefault="009A645B" w:rsidP="009A645B">
      <w:pPr>
        <w:rPr>
          <w:rFonts w:asciiTheme="minorEastAsia" w:eastAsiaTheme="minorEastAsia" w:hAnsiTheme="minorEastAsia"/>
        </w:rPr>
      </w:pPr>
      <w:r w:rsidRPr="00053D78">
        <w:rPr>
          <w:rFonts w:asciiTheme="minorEastAsia" w:eastAsiaTheme="minorEastAsia" w:hAnsiTheme="minorEastAsia" w:hint="eastAsia"/>
        </w:rPr>
        <w:t>（虐待防止に関する事項）</w:t>
      </w:r>
    </w:p>
    <w:p w14:paraId="5A47CBD4" w14:textId="77777777" w:rsidR="009A645B" w:rsidRPr="00053D78" w:rsidRDefault="009A645B" w:rsidP="009A645B">
      <w:pPr>
        <w:rPr>
          <w:rFonts w:asciiTheme="minorEastAsia" w:eastAsiaTheme="minorEastAsia" w:hAnsiTheme="minorEastAsia"/>
        </w:rPr>
      </w:pPr>
      <w:r w:rsidRPr="00053D78">
        <w:rPr>
          <w:rFonts w:asciiTheme="minorEastAsia" w:eastAsiaTheme="minorEastAsia" w:hAnsiTheme="minorEastAsia" w:hint="eastAsia"/>
        </w:rPr>
        <w:t>第１</w:t>
      </w:r>
      <w:r w:rsidR="00240E5C">
        <w:rPr>
          <w:rFonts w:asciiTheme="minorEastAsia" w:eastAsiaTheme="minorEastAsia" w:hAnsiTheme="minorEastAsia" w:hint="eastAsia"/>
        </w:rPr>
        <w:t>３</w:t>
      </w:r>
      <w:r w:rsidRPr="00053D78">
        <w:rPr>
          <w:rFonts w:asciiTheme="minorEastAsia" w:eastAsiaTheme="minorEastAsia" w:hAnsiTheme="minorEastAsia" w:hint="eastAsia"/>
        </w:rPr>
        <w:t xml:space="preserve">条　</w:t>
      </w:r>
      <w:r w:rsidR="00CB4B63"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は、虐待の発生又はその再発を防止するため、次の各号に掲げる措置を講じるものとする。</w:t>
      </w:r>
    </w:p>
    <w:p w14:paraId="0F635ADC" w14:textId="77777777" w:rsidR="009A645B" w:rsidRPr="00053D78" w:rsidRDefault="009A645B" w:rsidP="009A645B">
      <w:pPr>
        <w:ind w:leftChars="1" w:left="388" w:hangingChars="200" w:hanging="386"/>
        <w:rPr>
          <w:rFonts w:asciiTheme="minorEastAsia" w:eastAsiaTheme="minorEastAsia" w:hAnsiTheme="minorEastAsia"/>
        </w:rPr>
      </w:pPr>
      <w:r w:rsidRPr="00053D78">
        <w:rPr>
          <w:rFonts w:asciiTheme="minorEastAsia" w:eastAsiaTheme="minorEastAsia" w:hAnsiTheme="minorEastAsia" w:hint="eastAsia"/>
        </w:rPr>
        <w:t>（１）虐待の防止のための対策を検討する委員会を定期的に開催するとともに、その結果について、看護師等に周知徹底を図る。</w:t>
      </w:r>
    </w:p>
    <w:p w14:paraId="71A17167" w14:textId="77777777" w:rsidR="009A645B" w:rsidRPr="00053D78" w:rsidRDefault="009A645B" w:rsidP="009A645B">
      <w:pPr>
        <w:rPr>
          <w:rFonts w:asciiTheme="minorEastAsia" w:eastAsiaTheme="minorEastAsia" w:hAnsiTheme="minorEastAsia"/>
        </w:rPr>
      </w:pPr>
      <w:r w:rsidRPr="00053D78">
        <w:rPr>
          <w:rFonts w:asciiTheme="minorEastAsia" w:eastAsiaTheme="minorEastAsia" w:hAnsiTheme="minorEastAsia" w:hint="eastAsia"/>
        </w:rPr>
        <w:t>（２）虐待の防止のための指針を整備する。</w:t>
      </w:r>
    </w:p>
    <w:p w14:paraId="59886132" w14:textId="77777777" w:rsidR="009A645B" w:rsidRPr="00053D78" w:rsidRDefault="009A645B" w:rsidP="009A645B">
      <w:pPr>
        <w:rPr>
          <w:rFonts w:asciiTheme="minorEastAsia" w:eastAsiaTheme="minorEastAsia" w:hAnsiTheme="minorEastAsia"/>
        </w:rPr>
      </w:pPr>
      <w:r w:rsidRPr="00053D78">
        <w:rPr>
          <w:rFonts w:asciiTheme="minorEastAsia" w:eastAsiaTheme="minorEastAsia" w:hAnsiTheme="minorEastAsia" w:hint="eastAsia"/>
        </w:rPr>
        <w:t xml:space="preserve">（３）看護師等に対し、虐待の防止のための研修を定期的に実施する。 </w:t>
      </w:r>
    </w:p>
    <w:p w14:paraId="6005A0D7" w14:textId="77777777" w:rsidR="009A645B" w:rsidRPr="00053D78" w:rsidRDefault="009A645B" w:rsidP="009A645B">
      <w:pPr>
        <w:rPr>
          <w:rFonts w:asciiTheme="minorEastAsia" w:eastAsiaTheme="minorEastAsia" w:hAnsiTheme="minorEastAsia"/>
        </w:rPr>
      </w:pPr>
      <w:r w:rsidRPr="00053D78">
        <w:rPr>
          <w:rFonts w:asciiTheme="minorEastAsia" w:eastAsiaTheme="minorEastAsia" w:hAnsiTheme="minorEastAsia" w:hint="eastAsia"/>
        </w:rPr>
        <w:t>（４）前３号に掲げる措置を適切に実施するための担当者を置く。</w:t>
      </w:r>
    </w:p>
    <w:p w14:paraId="52F8449A" w14:textId="77777777" w:rsidR="009A645B" w:rsidRPr="00053D78" w:rsidRDefault="009A645B" w:rsidP="009A645B">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 xml:space="preserve">２　</w:t>
      </w:r>
      <w:r w:rsidR="001B5667"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は、サービス提供中に、当該事業所従業者又は養護者（利用者の家族等高齢者を現に養護する者）による虐待を受けたと思われる利用者を発見した場合は、速やかに、これを市町村に通報するものとする。</w:t>
      </w:r>
    </w:p>
    <w:p w14:paraId="196CA263" w14:textId="77777777" w:rsidR="009A645B" w:rsidRPr="00053D78" w:rsidRDefault="009A645B" w:rsidP="003E620A">
      <w:pPr>
        <w:rPr>
          <w:rFonts w:asciiTheme="minorEastAsia" w:eastAsiaTheme="minorEastAsia" w:hAnsiTheme="minorEastAsia"/>
        </w:rPr>
      </w:pPr>
    </w:p>
    <w:p w14:paraId="779E6CA7" w14:textId="77777777" w:rsidR="008632C4" w:rsidRPr="00053D78" w:rsidRDefault="008632C4" w:rsidP="008632C4">
      <w:pPr>
        <w:rPr>
          <w:rFonts w:asciiTheme="minorEastAsia" w:eastAsiaTheme="minorEastAsia" w:hAnsiTheme="minorEastAsia"/>
        </w:rPr>
      </w:pPr>
      <w:r w:rsidRPr="00053D78">
        <w:rPr>
          <w:rFonts w:asciiTheme="minorEastAsia" w:eastAsiaTheme="minorEastAsia" w:hAnsiTheme="minorEastAsia" w:hint="eastAsia"/>
        </w:rPr>
        <w:t>（身体拘束等の原則禁止）</w:t>
      </w:r>
    </w:p>
    <w:p w14:paraId="13BB47D2" w14:textId="77777777" w:rsidR="008632C4" w:rsidRPr="00053D78" w:rsidRDefault="008632C4" w:rsidP="00670F1C">
      <w:pPr>
        <w:ind w:left="283" w:hangingChars="147" w:hanging="283"/>
        <w:rPr>
          <w:rFonts w:asciiTheme="minorEastAsia" w:eastAsiaTheme="minorEastAsia" w:hAnsiTheme="minorEastAsia"/>
        </w:rPr>
      </w:pPr>
      <w:r w:rsidRPr="00053D78">
        <w:rPr>
          <w:rFonts w:asciiTheme="minorEastAsia" w:eastAsiaTheme="minorEastAsia" w:hAnsiTheme="minorEastAsia" w:hint="eastAsia"/>
        </w:rPr>
        <w:t>第１</w:t>
      </w:r>
      <w:r w:rsidR="00240E5C">
        <w:rPr>
          <w:rFonts w:asciiTheme="minorEastAsia" w:eastAsiaTheme="minorEastAsia" w:hAnsiTheme="minorEastAsia" w:hint="eastAsia"/>
        </w:rPr>
        <w:t>４</w:t>
      </w:r>
      <w:r w:rsidRPr="00053D78">
        <w:rPr>
          <w:rFonts w:asciiTheme="minorEastAsia" w:eastAsiaTheme="minorEastAsia" w:hAnsiTheme="minorEastAsia" w:hint="eastAsia"/>
        </w:rPr>
        <w:t>条　ステーションは、サービス提供にあたっては、利用者又は他の利用者の生命又は身体を保護するため緊急やむを得ない場合を除き、身体拘束その他利用者の行動を制限する行為（以下「身体拘束等」という。）を行わない。</w:t>
      </w:r>
    </w:p>
    <w:p w14:paraId="12BEEE3A" w14:textId="77777777" w:rsidR="008632C4" w:rsidRPr="00053D78" w:rsidRDefault="008632C4" w:rsidP="00670F1C">
      <w:pPr>
        <w:ind w:left="283" w:hangingChars="147" w:hanging="283"/>
        <w:rPr>
          <w:rFonts w:asciiTheme="minorEastAsia" w:eastAsiaTheme="minorEastAsia" w:hAnsiTheme="minorEastAsia"/>
        </w:rPr>
      </w:pPr>
      <w:r w:rsidRPr="00053D78">
        <w:rPr>
          <w:rFonts w:asciiTheme="minorEastAsia" w:eastAsiaTheme="minorEastAsia" w:hAnsiTheme="minorEastAsia" w:hint="eastAsia"/>
        </w:rPr>
        <w:t>２</w:t>
      </w:r>
      <w:r w:rsidR="003F40C8" w:rsidRPr="00053D78">
        <w:rPr>
          <w:rFonts w:asciiTheme="minorEastAsia" w:eastAsiaTheme="minorEastAsia" w:hAnsiTheme="minorEastAsia" w:hint="eastAsia"/>
        </w:rPr>
        <w:t xml:space="preserve">　</w:t>
      </w:r>
      <w:r w:rsidRPr="00053D78">
        <w:rPr>
          <w:rFonts w:asciiTheme="minorEastAsia" w:eastAsiaTheme="minorEastAsia" w:hAnsiTheme="minorEastAsia" w:hint="eastAsia"/>
        </w:rPr>
        <w:t>ステーション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14:paraId="41C5DD9E" w14:textId="77777777" w:rsidR="008632C4" w:rsidRDefault="008632C4" w:rsidP="003E620A">
      <w:pPr>
        <w:rPr>
          <w:rFonts w:asciiTheme="minorEastAsia" w:eastAsiaTheme="minorEastAsia" w:hAnsiTheme="minorEastAsia"/>
        </w:rPr>
      </w:pPr>
    </w:p>
    <w:p w14:paraId="5ED3D93A" w14:textId="77777777" w:rsidR="001627C1" w:rsidRPr="00973CC2" w:rsidRDefault="001627C1" w:rsidP="001627C1">
      <w:pPr>
        <w:rPr>
          <w:rFonts w:ascii="ＭＳ 明朝" w:hAnsi="ＭＳ 明朝"/>
        </w:rPr>
      </w:pPr>
      <w:r w:rsidRPr="00973CC2">
        <w:rPr>
          <w:rFonts w:ascii="ＭＳ 明朝" w:hAnsi="ＭＳ 明朝" w:hint="eastAsia"/>
        </w:rPr>
        <w:t>（業務継続計画の策定等）</w:t>
      </w:r>
    </w:p>
    <w:p w14:paraId="00417651" w14:textId="77777777" w:rsidR="001627C1" w:rsidRPr="00973CC2" w:rsidRDefault="001627C1" w:rsidP="001627C1">
      <w:pPr>
        <w:ind w:left="193" w:hangingChars="100" w:hanging="193"/>
      </w:pPr>
      <w:r w:rsidRPr="00973CC2">
        <w:rPr>
          <w:rFonts w:hint="eastAsia"/>
        </w:rPr>
        <w:t>第１５条　事業所は、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るものとする。</w:t>
      </w:r>
    </w:p>
    <w:p w14:paraId="6A64B8A5" w14:textId="77777777" w:rsidR="001627C1" w:rsidRPr="00973CC2" w:rsidRDefault="001627C1" w:rsidP="001627C1">
      <w:pPr>
        <w:ind w:left="193" w:hangingChars="100" w:hanging="193"/>
      </w:pPr>
      <w:r w:rsidRPr="00973CC2">
        <w:rPr>
          <w:rFonts w:hint="eastAsia"/>
        </w:rPr>
        <w:t>２　事業所は、従業者に対し、業務継続計画について周知するとともに、必要な研修及び訓練を定期的に実施するものとする。</w:t>
      </w:r>
    </w:p>
    <w:p w14:paraId="350C8D20" w14:textId="77777777" w:rsidR="001627C1" w:rsidRDefault="001627C1" w:rsidP="001627C1">
      <w:pPr>
        <w:rPr>
          <w:rFonts w:asciiTheme="minorEastAsia" w:eastAsiaTheme="minorEastAsia" w:hAnsiTheme="minorEastAsia"/>
        </w:rPr>
      </w:pPr>
      <w:r w:rsidRPr="00973CC2">
        <w:rPr>
          <w:rFonts w:hint="eastAsia"/>
        </w:rPr>
        <w:t>３　事業所は、定期的に業務継続計画の見直しを行い、必要に応じて業務継続計画の変更を行うものとする。</w:t>
      </w:r>
    </w:p>
    <w:p w14:paraId="3D8EDE2A" w14:textId="77777777" w:rsidR="001627C1" w:rsidRPr="00053D78" w:rsidRDefault="001627C1" w:rsidP="003E620A">
      <w:pPr>
        <w:rPr>
          <w:rFonts w:asciiTheme="minorEastAsia" w:eastAsiaTheme="minorEastAsia" w:hAnsiTheme="minorEastAsia"/>
        </w:rPr>
      </w:pPr>
    </w:p>
    <w:p w14:paraId="2CEDCD6C"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（個人情報の保護）</w:t>
      </w:r>
    </w:p>
    <w:p w14:paraId="39EE6BBF" w14:textId="77777777" w:rsidR="003E620A" w:rsidRPr="00053D78" w:rsidRDefault="003E620A" w:rsidP="003E620A">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第１</w:t>
      </w:r>
      <w:r w:rsidR="001627C1">
        <w:rPr>
          <w:rFonts w:asciiTheme="minorEastAsia" w:eastAsiaTheme="minorEastAsia" w:hAnsiTheme="minorEastAsia" w:hint="eastAsia"/>
        </w:rPr>
        <w:t>６</w:t>
      </w:r>
      <w:r w:rsidRPr="00053D78">
        <w:rPr>
          <w:rFonts w:asciiTheme="minorEastAsia" w:eastAsiaTheme="minorEastAsia" w:hAnsiTheme="minorEastAsia" w:hint="eastAsia"/>
        </w:rPr>
        <w:t>条　利用者又はその家族の個人情報について「個人情報の保護に関する法律」及び厚生労働省が作成した「医療・介護関係事業者における個人情報の適切な取扱いのためのガイ</w:t>
      </w:r>
      <w:r w:rsidR="00904B90" w:rsidRPr="00053D78">
        <w:rPr>
          <w:rFonts w:asciiTheme="minorEastAsia" w:eastAsiaTheme="minorEastAsia" w:hAnsiTheme="minorEastAsia" w:hint="eastAsia"/>
        </w:rPr>
        <w:t>ダンス</w:t>
      </w:r>
      <w:r w:rsidRPr="00053D78">
        <w:rPr>
          <w:rFonts w:asciiTheme="minorEastAsia" w:eastAsiaTheme="minorEastAsia" w:hAnsiTheme="minorEastAsia" w:hint="eastAsia"/>
        </w:rPr>
        <w:t>」を遵守し適切な取扱いに努め</w:t>
      </w:r>
      <w:r w:rsidRPr="00053D78">
        <w:rPr>
          <w:rFonts w:asciiTheme="minorEastAsia" w:eastAsiaTheme="minorEastAsia" w:hAnsiTheme="minorEastAsia" w:hint="eastAsia"/>
        </w:rPr>
        <w:lastRenderedPageBreak/>
        <w:t>るものとする。</w:t>
      </w:r>
    </w:p>
    <w:p w14:paraId="0AA84B1E" w14:textId="77777777" w:rsidR="003E620A" w:rsidRPr="00053D78" w:rsidRDefault="003E620A" w:rsidP="003E620A">
      <w:pPr>
        <w:ind w:left="220" w:hangingChars="114" w:hanging="220"/>
        <w:rPr>
          <w:rFonts w:asciiTheme="minorEastAsia" w:eastAsiaTheme="minorEastAsia" w:hAnsiTheme="minorEastAsia"/>
        </w:rPr>
      </w:pPr>
      <w:r w:rsidRPr="00053D78">
        <w:rPr>
          <w:rFonts w:asciiTheme="minorEastAsia" w:eastAsiaTheme="minorEastAsia" w:hAnsiTheme="minorEastAsia" w:hint="eastAsia"/>
        </w:rPr>
        <w:t xml:space="preserve">２　</w:t>
      </w:r>
      <w:r w:rsidR="0041732A"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が得た利用者又はその家族の個人情報については、</w:t>
      </w:r>
      <w:r w:rsidR="0041732A" w:rsidRPr="00053D78">
        <w:rPr>
          <w:rFonts w:asciiTheme="minorEastAsia" w:eastAsiaTheme="minorEastAsia" w:hAnsiTheme="minorEastAsia" w:hint="eastAsia"/>
        </w:rPr>
        <w:t>ステーション</w:t>
      </w:r>
      <w:r w:rsidRPr="00053D78">
        <w:rPr>
          <w:rFonts w:asciiTheme="minorEastAsia" w:eastAsiaTheme="minorEastAsia" w:hAnsiTheme="minorEastAsia" w:hint="eastAsia"/>
        </w:rPr>
        <w:t>での介護サービスの提供以外の目的では原則的に利用しないものとし、外部への情報提供については必要に応じて利用者又はその家族の同意を得るものとする。</w:t>
      </w:r>
    </w:p>
    <w:p w14:paraId="7556715F" w14:textId="77777777" w:rsidR="0041732A" w:rsidRPr="00053D78" w:rsidRDefault="0041732A" w:rsidP="0041732A">
      <w:pPr>
        <w:rPr>
          <w:rFonts w:asciiTheme="minorEastAsia" w:eastAsiaTheme="minorEastAsia" w:hAnsiTheme="minorEastAsia"/>
        </w:rPr>
      </w:pPr>
      <w:r w:rsidRPr="00053D78">
        <w:rPr>
          <w:rFonts w:asciiTheme="minorEastAsia" w:eastAsiaTheme="minorEastAsia" w:hAnsiTheme="minorEastAsia" w:hint="eastAsia"/>
        </w:rPr>
        <w:t>３　従業者は、業務上知り得た利用者又はその家族の秘密を保持する。</w:t>
      </w:r>
    </w:p>
    <w:p w14:paraId="1048418D" w14:textId="77777777" w:rsidR="003E620A" w:rsidRPr="00053D78" w:rsidRDefault="0041732A" w:rsidP="0041732A">
      <w:pPr>
        <w:ind w:left="141" w:hangingChars="73" w:hanging="141"/>
        <w:rPr>
          <w:rFonts w:asciiTheme="minorEastAsia" w:eastAsiaTheme="minorEastAsia" w:hAnsiTheme="minorEastAsia"/>
        </w:rPr>
      </w:pPr>
      <w:r w:rsidRPr="00053D78">
        <w:rPr>
          <w:rFonts w:asciiTheme="minorEastAsia" w:eastAsiaTheme="minorEastAsia" w:hAnsiTheme="minorEastAsia" w:hint="eastAsia"/>
        </w:rPr>
        <w:t>４　従業者であった者に、業務上知り得た利用者又はその家族の秘密を保持させるため、従業者でなくなった後においてもこれらの秘密を保持するべき旨を、従業者との雇用契約の内容とする。</w:t>
      </w:r>
    </w:p>
    <w:p w14:paraId="3F077166" w14:textId="77777777" w:rsidR="0041732A" w:rsidRPr="00053D78" w:rsidRDefault="0041732A" w:rsidP="003E620A">
      <w:pPr>
        <w:rPr>
          <w:rFonts w:asciiTheme="minorEastAsia" w:eastAsiaTheme="minorEastAsia" w:hAnsiTheme="minorEastAsia"/>
        </w:rPr>
      </w:pPr>
    </w:p>
    <w:p w14:paraId="1B963238" w14:textId="77777777"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（その他運営に関する重要事項）</w:t>
      </w:r>
    </w:p>
    <w:p w14:paraId="6C1151DA" w14:textId="77777777" w:rsidR="003E620A" w:rsidRPr="00053D78" w:rsidRDefault="003E620A" w:rsidP="003E620A">
      <w:pPr>
        <w:ind w:left="193" w:hangingChars="100" w:hanging="193"/>
        <w:rPr>
          <w:rFonts w:asciiTheme="minorEastAsia" w:eastAsiaTheme="minorEastAsia" w:hAnsiTheme="minorEastAsia"/>
        </w:rPr>
      </w:pPr>
      <w:r w:rsidRPr="00053D78">
        <w:rPr>
          <w:rFonts w:asciiTheme="minorEastAsia" w:eastAsiaTheme="minorEastAsia" w:hAnsiTheme="minorEastAsia" w:hint="eastAsia"/>
        </w:rPr>
        <w:t>第１</w:t>
      </w:r>
      <w:r w:rsidR="001627C1">
        <w:rPr>
          <w:rFonts w:asciiTheme="minorEastAsia" w:eastAsiaTheme="minorEastAsia" w:hAnsiTheme="minorEastAsia" w:hint="eastAsia"/>
        </w:rPr>
        <w:t>７</w:t>
      </w:r>
      <w:r w:rsidRPr="00053D78">
        <w:rPr>
          <w:rFonts w:asciiTheme="minorEastAsia" w:eastAsiaTheme="minorEastAsia" w:hAnsiTheme="minorEastAsia" w:hint="eastAsia"/>
        </w:rPr>
        <w:t xml:space="preserve">条　</w:t>
      </w:r>
      <w:r w:rsidR="0041732A" w:rsidRPr="00053D78">
        <w:rPr>
          <w:rFonts w:asciiTheme="minorEastAsia" w:eastAsiaTheme="minorEastAsia" w:hAnsiTheme="minorEastAsia" w:hint="eastAsia"/>
        </w:rPr>
        <w:t>ステーションは、看護師等</w:t>
      </w:r>
      <w:r w:rsidRPr="00053D78">
        <w:rPr>
          <w:rFonts w:asciiTheme="minorEastAsia" w:eastAsiaTheme="minorEastAsia" w:hAnsiTheme="minorEastAsia" w:hint="eastAsia"/>
        </w:rPr>
        <w:t>の質的向上を図るための研修の機会を次のとおり設けるものとし、また、業務体制を整備する。</w:t>
      </w:r>
    </w:p>
    <w:p w14:paraId="6F7E0B48"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（１）採用時研修　採用後</w:t>
      </w:r>
      <w:r w:rsidR="00807C4C" w:rsidRPr="00807C4C">
        <w:rPr>
          <w:rFonts w:asciiTheme="minorEastAsia" w:eastAsiaTheme="minorEastAsia" w:hAnsiTheme="minorEastAsia" w:hint="eastAsia"/>
        </w:rPr>
        <w:t>３か月</w:t>
      </w:r>
      <w:r w:rsidRPr="00053D78">
        <w:rPr>
          <w:rFonts w:asciiTheme="minorEastAsia" w:eastAsiaTheme="minorEastAsia" w:hAnsiTheme="minorEastAsia" w:hint="eastAsia"/>
        </w:rPr>
        <w:t>以内</w:t>
      </w:r>
    </w:p>
    <w:p w14:paraId="5183C95C" w14:textId="77777777" w:rsidR="003E620A" w:rsidRPr="00053D78" w:rsidRDefault="003E620A" w:rsidP="003E620A">
      <w:pPr>
        <w:rPr>
          <w:rFonts w:asciiTheme="minorEastAsia" w:eastAsiaTheme="minorEastAsia" w:hAnsiTheme="minorEastAsia"/>
        </w:rPr>
      </w:pPr>
      <w:r w:rsidRPr="00053D78">
        <w:rPr>
          <w:rFonts w:asciiTheme="minorEastAsia" w:eastAsiaTheme="minorEastAsia" w:hAnsiTheme="minorEastAsia" w:hint="eastAsia"/>
        </w:rPr>
        <w:t>（２）継続研修　年</w:t>
      </w:r>
      <w:r w:rsidR="00807C4C" w:rsidRPr="00807C4C">
        <w:rPr>
          <w:rFonts w:asciiTheme="minorEastAsia" w:eastAsiaTheme="minorEastAsia" w:hAnsiTheme="minorEastAsia" w:hint="eastAsia"/>
        </w:rPr>
        <w:t>2</w:t>
      </w:r>
      <w:r w:rsidRPr="00807C4C">
        <w:rPr>
          <w:rFonts w:asciiTheme="minorEastAsia" w:eastAsiaTheme="minorEastAsia" w:hAnsiTheme="minorEastAsia" w:hint="eastAsia"/>
        </w:rPr>
        <w:t>回</w:t>
      </w:r>
    </w:p>
    <w:p w14:paraId="47D0A02B" w14:textId="77777777" w:rsidR="000A6367" w:rsidRPr="00053D78" w:rsidRDefault="000A6367" w:rsidP="000A6367">
      <w:pPr>
        <w:rPr>
          <w:rFonts w:asciiTheme="minorEastAsia" w:eastAsiaTheme="minorEastAsia" w:hAnsiTheme="minorEastAsia"/>
        </w:rPr>
      </w:pPr>
      <w:r w:rsidRPr="00053D78">
        <w:rPr>
          <w:rFonts w:asciiTheme="minorEastAsia" w:eastAsiaTheme="minorEastAsia" w:hAnsiTheme="minorEastAsia" w:hint="eastAsia"/>
        </w:rPr>
        <w:t>２　ステーションは、指定訪問看護</w:t>
      </w:r>
      <w:r w:rsidR="003555AD">
        <w:rPr>
          <w:rFonts w:asciiTheme="minorEastAsia" w:eastAsiaTheme="minorEastAsia" w:hAnsiTheme="minorEastAsia" w:hint="eastAsia"/>
        </w:rPr>
        <w:t>等</w:t>
      </w:r>
      <w:r w:rsidRPr="00053D78">
        <w:rPr>
          <w:rFonts w:asciiTheme="minorEastAsia" w:eastAsiaTheme="minorEastAsia" w:hAnsiTheme="minorEastAsia" w:hint="eastAsia"/>
        </w:rPr>
        <w:t>に関する諸記録を整備し、その完結の日から５年間保存するものとする。</w:t>
      </w:r>
    </w:p>
    <w:p w14:paraId="299D71FB" w14:textId="77777777" w:rsidR="000A6367" w:rsidRPr="00053D78" w:rsidRDefault="000A6367" w:rsidP="003E620A">
      <w:pPr>
        <w:rPr>
          <w:rFonts w:asciiTheme="minorEastAsia" w:eastAsiaTheme="minorEastAsia" w:hAnsiTheme="minorEastAsia"/>
        </w:rPr>
      </w:pPr>
    </w:p>
    <w:p w14:paraId="182A744A" w14:textId="77777777" w:rsidR="003E620A" w:rsidRPr="00053D78" w:rsidRDefault="000A6367" w:rsidP="003E620A">
      <w:pPr>
        <w:ind w:left="193" w:hangingChars="100" w:hanging="193"/>
        <w:rPr>
          <w:rFonts w:asciiTheme="minorEastAsia" w:eastAsiaTheme="minorEastAsia" w:hAnsiTheme="minorEastAsia"/>
          <w:spacing w:val="4"/>
        </w:rPr>
      </w:pPr>
      <w:r w:rsidRPr="00053D78">
        <w:rPr>
          <w:rFonts w:asciiTheme="minorEastAsia" w:eastAsiaTheme="minorEastAsia" w:hAnsiTheme="minorEastAsia" w:hint="eastAsia"/>
        </w:rPr>
        <w:t>３</w:t>
      </w:r>
      <w:r w:rsidR="003E620A" w:rsidRPr="00053D78">
        <w:rPr>
          <w:rFonts w:asciiTheme="minorEastAsia" w:eastAsiaTheme="minorEastAsia" w:hAnsiTheme="minorEastAsia" w:hint="eastAsia"/>
        </w:rPr>
        <w:t xml:space="preserve">　この規程に定める事項のほか、運営に関する重要事項は</w:t>
      </w:r>
      <w:r w:rsidR="00807C4C" w:rsidRPr="007118C1">
        <w:rPr>
          <w:rFonts w:asciiTheme="minorEastAsia" w:eastAsiaTheme="minorEastAsia" w:hAnsiTheme="minorEastAsia" w:hint="eastAsia"/>
        </w:rPr>
        <w:t>特定非営利活動法人こんぱる</w:t>
      </w:r>
      <w:r w:rsidR="003E620A" w:rsidRPr="007118C1">
        <w:rPr>
          <w:rFonts w:asciiTheme="minorEastAsia" w:eastAsiaTheme="minorEastAsia" w:hAnsiTheme="minorEastAsia" w:hint="eastAsia"/>
        </w:rPr>
        <w:t>理事長</w:t>
      </w:r>
      <w:r w:rsidR="003E620A" w:rsidRPr="00053D78">
        <w:rPr>
          <w:rFonts w:asciiTheme="minorEastAsia" w:eastAsiaTheme="minorEastAsia" w:hAnsiTheme="minorEastAsia" w:hint="eastAsia"/>
        </w:rPr>
        <w:t>と</w:t>
      </w:r>
      <w:r w:rsidRPr="00053D78">
        <w:rPr>
          <w:rFonts w:asciiTheme="minorEastAsia" w:eastAsiaTheme="minorEastAsia" w:hAnsiTheme="minorEastAsia" w:hint="eastAsia"/>
        </w:rPr>
        <w:t>ステーション</w:t>
      </w:r>
      <w:r w:rsidR="003E620A" w:rsidRPr="00053D78">
        <w:rPr>
          <w:rFonts w:asciiTheme="minorEastAsia" w:eastAsiaTheme="minorEastAsia" w:hAnsiTheme="minorEastAsia" w:hint="eastAsia"/>
        </w:rPr>
        <w:t>の管理者との協議に基づいて定めるものとする。</w:t>
      </w:r>
    </w:p>
    <w:p w14:paraId="2FBC0703" w14:textId="77777777" w:rsidR="003E620A" w:rsidRPr="00053D78" w:rsidRDefault="003E620A" w:rsidP="003E620A">
      <w:pPr>
        <w:rPr>
          <w:rFonts w:asciiTheme="minorEastAsia" w:eastAsiaTheme="minorEastAsia" w:hAnsiTheme="minorEastAsia"/>
        </w:rPr>
      </w:pPr>
    </w:p>
    <w:p w14:paraId="5B65C68B" w14:textId="77777777" w:rsidR="003E620A" w:rsidRPr="00053D78" w:rsidRDefault="003E620A" w:rsidP="003E620A">
      <w:pPr>
        <w:spacing w:line="0" w:lineRule="atLeast"/>
        <w:ind w:firstLineChars="100" w:firstLine="193"/>
        <w:rPr>
          <w:rFonts w:asciiTheme="minorEastAsia" w:eastAsiaTheme="minorEastAsia" w:hAnsiTheme="minorEastAsia"/>
        </w:rPr>
      </w:pPr>
      <w:r w:rsidRPr="00053D78">
        <w:rPr>
          <w:rFonts w:asciiTheme="minorEastAsia" w:eastAsiaTheme="minorEastAsia" w:hAnsiTheme="minorEastAsia" w:hint="eastAsia"/>
        </w:rPr>
        <w:t>附　則</w:t>
      </w:r>
    </w:p>
    <w:p w14:paraId="6A7EB522" w14:textId="2A4155AC" w:rsidR="003E620A" w:rsidRPr="00053D78" w:rsidRDefault="003E620A" w:rsidP="002A3EEC">
      <w:pPr>
        <w:spacing w:line="0" w:lineRule="atLeast"/>
        <w:ind w:firstLineChars="100" w:firstLine="193"/>
        <w:rPr>
          <w:rFonts w:asciiTheme="majorEastAsia" w:eastAsiaTheme="majorEastAsia" w:hAnsiTheme="majorEastAsia"/>
        </w:rPr>
      </w:pPr>
      <w:r w:rsidRPr="00053D78">
        <w:rPr>
          <w:rFonts w:asciiTheme="minorEastAsia" w:eastAsiaTheme="minorEastAsia" w:hAnsiTheme="minorEastAsia" w:hint="eastAsia"/>
        </w:rPr>
        <w:t>この規程は、</w:t>
      </w:r>
      <w:r w:rsidR="00C95679" w:rsidRPr="007118C1">
        <w:rPr>
          <w:rFonts w:asciiTheme="minorEastAsia" w:eastAsiaTheme="minorEastAsia" w:hAnsiTheme="minorEastAsia" w:hint="eastAsia"/>
        </w:rPr>
        <w:t>令和</w:t>
      </w:r>
      <w:r w:rsidR="007118C1" w:rsidRPr="007118C1">
        <w:rPr>
          <w:rFonts w:asciiTheme="minorEastAsia" w:eastAsiaTheme="minorEastAsia" w:hAnsiTheme="minorEastAsia" w:hint="eastAsia"/>
        </w:rPr>
        <w:t>6</w:t>
      </w:r>
      <w:r w:rsidRPr="007118C1">
        <w:rPr>
          <w:rFonts w:asciiTheme="minorEastAsia" w:eastAsiaTheme="minorEastAsia" w:hAnsiTheme="minorEastAsia" w:hint="eastAsia"/>
        </w:rPr>
        <w:t>年</w:t>
      </w:r>
      <w:r w:rsidR="007118C1" w:rsidRPr="007118C1">
        <w:rPr>
          <w:rFonts w:asciiTheme="minorEastAsia" w:eastAsiaTheme="minorEastAsia" w:hAnsiTheme="minorEastAsia" w:hint="eastAsia"/>
        </w:rPr>
        <w:t>12</w:t>
      </w:r>
      <w:r w:rsidR="005329E3">
        <w:rPr>
          <w:rFonts w:asciiTheme="minorEastAsia" w:eastAsiaTheme="minorEastAsia" w:hAnsiTheme="minorEastAsia" w:hint="eastAsia"/>
        </w:rPr>
        <w:t>月</w:t>
      </w:r>
      <w:r w:rsidR="00F70486">
        <w:rPr>
          <w:rFonts w:asciiTheme="minorEastAsia" w:eastAsiaTheme="minorEastAsia" w:hAnsiTheme="minorEastAsia" w:hint="eastAsia"/>
        </w:rPr>
        <w:t>1</w:t>
      </w:r>
      <w:r w:rsidRPr="007118C1">
        <w:rPr>
          <w:rFonts w:asciiTheme="minorEastAsia" w:eastAsiaTheme="minorEastAsia" w:hAnsiTheme="minorEastAsia" w:hint="eastAsia"/>
        </w:rPr>
        <w:t>日</w:t>
      </w:r>
      <w:r w:rsidRPr="00053D78">
        <w:rPr>
          <w:rFonts w:asciiTheme="minorEastAsia" w:eastAsiaTheme="minorEastAsia" w:hAnsiTheme="minorEastAsia" w:hint="eastAsia"/>
        </w:rPr>
        <w:t>から施行する。</w:t>
      </w:r>
    </w:p>
    <w:sectPr w:rsidR="003E620A" w:rsidRPr="00053D78" w:rsidSect="002956FF">
      <w:footerReference w:type="even" r:id="rId7"/>
      <w:footerReference w:type="default" r:id="rId8"/>
      <w:pgSz w:w="11906" w:h="16838" w:code="9"/>
      <w:pgMar w:top="1134" w:right="1134" w:bottom="1276" w:left="1134" w:header="720" w:footer="397" w:gutter="0"/>
      <w:pgNumType w:start="30"/>
      <w:cols w:space="720"/>
      <w:noEndnote/>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FBC0F" w14:textId="77777777" w:rsidR="00A614B1" w:rsidRDefault="00A614B1">
      <w:r>
        <w:separator/>
      </w:r>
    </w:p>
  </w:endnote>
  <w:endnote w:type="continuationSeparator" w:id="0">
    <w:p w14:paraId="7502A1C6" w14:textId="77777777" w:rsidR="00A614B1" w:rsidRDefault="00A6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A6F5" w14:textId="77777777" w:rsidR="00E956C2" w:rsidRDefault="00196DCC" w:rsidP="002956E1">
    <w:pPr>
      <w:pStyle w:val="a5"/>
      <w:framePr w:wrap="around" w:vAnchor="text" w:hAnchor="margin" w:xAlign="right" w:y="1"/>
    </w:pPr>
    <w:r>
      <w:fldChar w:fldCharType="begin"/>
    </w:r>
    <w:r w:rsidR="00E956C2">
      <w:instrText xml:space="preserve">PAGE  </w:instrText>
    </w:r>
    <w:r>
      <w:fldChar w:fldCharType="end"/>
    </w:r>
  </w:p>
  <w:p w14:paraId="600CD21A" w14:textId="77777777" w:rsidR="00E956C2" w:rsidRDefault="00E956C2" w:rsidP="002956E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AAB0F" w14:textId="77777777" w:rsidR="00802558" w:rsidRDefault="00802558">
    <w:pPr>
      <w:pStyle w:val="a5"/>
      <w:jc w:val="center"/>
    </w:pPr>
  </w:p>
  <w:p w14:paraId="5FE11359" w14:textId="77777777" w:rsidR="00E956C2" w:rsidRDefault="00E956C2" w:rsidP="002956E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E39A2" w14:textId="77777777" w:rsidR="00A614B1" w:rsidRDefault="00A614B1">
      <w:r>
        <w:separator/>
      </w:r>
    </w:p>
  </w:footnote>
  <w:footnote w:type="continuationSeparator" w:id="0">
    <w:p w14:paraId="5CA46D2A" w14:textId="77777777" w:rsidR="00A614B1" w:rsidRDefault="00A61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18C7A2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04954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DEC465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63A81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056AC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0702E5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C3464E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F4888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4463A5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24EDF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AD3173"/>
    <w:multiLevelType w:val="hybridMultilevel"/>
    <w:tmpl w:val="5636D9A4"/>
    <w:lvl w:ilvl="0" w:tplc="149E7920">
      <w:start w:val="9"/>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0E7A8E"/>
    <w:multiLevelType w:val="hybridMultilevel"/>
    <w:tmpl w:val="B2388C02"/>
    <w:lvl w:ilvl="0" w:tplc="E8860226">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72007C3"/>
    <w:multiLevelType w:val="hybridMultilevel"/>
    <w:tmpl w:val="641E32BC"/>
    <w:lvl w:ilvl="0" w:tplc="48C2A5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707403"/>
    <w:multiLevelType w:val="hybridMultilevel"/>
    <w:tmpl w:val="C72C6B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158108">
    <w:abstractNumId w:val="12"/>
  </w:num>
  <w:num w:numId="2" w16cid:durableId="2074233061">
    <w:abstractNumId w:val="11"/>
  </w:num>
  <w:num w:numId="3" w16cid:durableId="368189756">
    <w:abstractNumId w:val="10"/>
  </w:num>
  <w:num w:numId="4" w16cid:durableId="2055884788">
    <w:abstractNumId w:val="9"/>
  </w:num>
  <w:num w:numId="5" w16cid:durableId="1898200116">
    <w:abstractNumId w:val="7"/>
  </w:num>
  <w:num w:numId="6" w16cid:durableId="176890683">
    <w:abstractNumId w:val="6"/>
  </w:num>
  <w:num w:numId="7" w16cid:durableId="1788041425">
    <w:abstractNumId w:val="5"/>
  </w:num>
  <w:num w:numId="8" w16cid:durableId="892813603">
    <w:abstractNumId w:val="4"/>
  </w:num>
  <w:num w:numId="9" w16cid:durableId="557789049">
    <w:abstractNumId w:val="8"/>
  </w:num>
  <w:num w:numId="10" w16cid:durableId="256209611">
    <w:abstractNumId w:val="3"/>
  </w:num>
  <w:num w:numId="11" w16cid:durableId="1691223081">
    <w:abstractNumId w:val="2"/>
  </w:num>
  <w:num w:numId="12" w16cid:durableId="253317976">
    <w:abstractNumId w:val="1"/>
  </w:num>
  <w:num w:numId="13" w16cid:durableId="2108770372">
    <w:abstractNumId w:val="0"/>
  </w:num>
  <w:num w:numId="14" w16cid:durableId="186412640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45754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93"/>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EA"/>
    <w:rsid w:val="000375F3"/>
    <w:rsid w:val="000451BD"/>
    <w:rsid w:val="000539D0"/>
    <w:rsid w:val="00053D78"/>
    <w:rsid w:val="00060091"/>
    <w:rsid w:val="00074BD6"/>
    <w:rsid w:val="0008544F"/>
    <w:rsid w:val="000A1696"/>
    <w:rsid w:val="000A6367"/>
    <w:rsid w:val="000B3742"/>
    <w:rsid w:val="000D43B3"/>
    <w:rsid w:val="000E17DE"/>
    <w:rsid w:val="00113943"/>
    <w:rsid w:val="00121B2D"/>
    <w:rsid w:val="00127572"/>
    <w:rsid w:val="001362FE"/>
    <w:rsid w:val="00143D4D"/>
    <w:rsid w:val="00157E2D"/>
    <w:rsid w:val="001627C1"/>
    <w:rsid w:val="00172F9D"/>
    <w:rsid w:val="00180C29"/>
    <w:rsid w:val="00185959"/>
    <w:rsid w:val="00196DCC"/>
    <w:rsid w:val="001A02F6"/>
    <w:rsid w:val="001A6871"/>
    <w:rsid w:val="001B5667"/>
    <w:rsid w:val="001B699D"/>
    <w:rsid w:val="001C063A"/>
    <w:rsid w:val="001C7E39"/>
    <w:rsid w:val="001F12DB"/>
    <w:rsid w:val="001F6014"/>
    <w:rsid w:val="00201693"/>
    <w:rsid w:val="00205D29"/>
    <w:rsid w:val="00211850"/>
    <w:rsid w:val="0022376C"/>
    <w:rsid w:val="002351F2"/>
    <w:rsid w:val="00240E5C"/>
    <w:rsid w:val="002427F4"/>
    <w:rsid w:val="0025163B"/>
    <w:rsid w:val="00256E47"/>
    <w:rsid w:val="002956E1"/>
    <w:rsid w:val="002956FF"/>
    <w:rsid w:val="002974F7"/>
    <w:rsid w:val="002A2361"/>
    <w:rsid w:val="002A3EEC"/>
    <w:rsid w:val="002B26C0"/>
    <w:rsid w:val="002C65E7"/>
    <w:rsid w:val="002F24D8"/>
    <w:rsid w:val="002F5E5E"/>
    <w:rsid w:val="00311173"/>
    <w:rsid w:val="00311386"/>
    <w:rsid w:val="003201F4"/>
    <w:rsid w:val="00323B9B"/>
    <w:rsid w:val="00325715"/>
    <w:rsid w:val="00341B7E"/>
    <w:rsid w:val="00345108"/>
    <w:rsid w:val="00354493"/>
    <w:rsid w:val="003555AD"/>
    <w:rsid w:val="00363529"/>
    <w:rsid w:val="003710E8"/>
    <w:rsid w:val="00371493"/>
    <w:rsid w:val="0037792E"/>
    <w:rsid w:val="00382BDA"/>
    <w:rsid w:val="003C3173"/>
    <w:rsid w:val="003D0E7E"/>
    <w:rsid w:val="003D1D4A"/>
    <w:rsid w:val="003D2806"/>
    <w:rsid w:val="003D3B4D"/>
    <w:rsid w:val="003E5B5B"/>
    <w:rsid w:val="003E620A"/>
    <w:rsid w:val="003F40C8"/>
    <w:rsid w:val="003F4183"/>
    <w:rsid w:val="0040330B"/>
    <w:rsid w:val="004168A1"/>
    <w:rsid w:val="0041732A"/>
    <w:rsid w:val="00423AA6"/>
    <w:rsid w:val="0042799F"/>
    <w:rsid w:val="0043726A"/>
    <w:rsid w:val="00451204"/>
    <w:rsid w:val="00463840"/>
    <w:rsid w:val="0047385B"/>
    <w:rsid w:val="00483642"/>
    <w:rsid w:val="004A0F82"/>
    <w:rsid w:val="004A333A"/>
    <w:rsid w:val="004B4AB8"/>
    <w:rsid w:val="004B5BD3"/>
    <w:rsid w:val="004C1B24"/>
    <w:rsid w:val="004C28EB"/>
    <w:rsid w:val="004C61A7"/>
    <w:rsid w:val="004C7F9B"/>
    <w:rsid w:val="004D037F"/>
    <w:rsid w:val="004E7100"/>
    <w:rsid w:val="004F121C"/>
    <w:rsid w:val="004F3B30"/>
    <w:rsid w:val="0051359B"/>
    <w:rsid w:val="00517ED4"/>
    <w:rsid w:val="005213C1"/>
    <w:rsid w:val="00531A6C"/>
    <w:rsid w:val="005329E3"/>
    <w:rsid w:val="005342E8"/>
    <w:rsid w:val="00537BBA"/>
    <w:rsid w:val="00540EE7"/>
    <w:rsid w:val="0054267D"/>
    <w:rsid w:val="00577C79"/>
    <w:rsid w:val="00593416"/>
    <w:rsid w:val="005A5B58"/>
    <w:rsid w:val="005B5DF4"/>
    <w:rsid w:val="005C3BD7"/>
    <w:rsid w:val="005E1F3E"/>
    <w:rsid w:val="005E23E2"/>
    <w:rsid w:val="005F3A55"/>
    <w:rsid w:val="005F62A0"/>
    <w:rsid w:val="006004E8"/>
    <w:rsid w:val="006053C6"/>
    <w:rsid w:val="00605648"/>
    <w:rsid w:val="0061410A"/>
    <w:rsid w:val="00640F52"/>
    <w:rsid w:val="00642E35"/>
    <w:rsid w:val="00660E0C"/>
    <w:rsid w:val="00667C33"/>
    <w:rsid w:val="00670F1C"/>
    <w:rsid w:val="00672BBF"/>
    <w:rsid w:val="006929F0"/>
    <w:rsid w:val="006A0B2F"/>
    <w:rsid w:val="006A270D"/>
    <w:rsid w:val="006B1FB6"/>
    <w:rsid w:val="006C74A6"/>
    <w:rsid w:val="006D0E44"/>
    <w:rsid w:val="006D1515"/>
    <w:rsid w:val="006E07CE"/>
    <w:rsid w:val="006E0BB9"/>
    <w:rsid w:val="0070298D"/>
    <w:rsid w:val="007060E0"/>
    <w:rsid w:val="007118C1"/>
    <w:rsid w:val="007200DD"/>
    <w:rsid w:val="00720714"/>
    <w:rsid w:val="0074479A"/>
    <w:rsid w:val="00757A9A"/>
    <w:rsid w:val="00766B3D"/>
    <w:rsid w:val="007A0131"/>
    <w:rsid w:val="007B56A1"/>
    <w:rsid w:val="007B6585"/>
    <w:rsid w:val="007B78CE"/>
    <w:rsid w:val="007D1654"/>
    <w:rsid w:val="007D2734"/>
    <w:rsid w:val="007D2CF4"/>
    <w:rsid w:val="007E75FF"/>
    <w:rsid w:val="007F73D1"/>
    <w:rsid w:val="00802558"/>
    <w:rsid w:val="008059E7"/>
    <w:rsid w:val="00807C4C"/>
    <w:rsid w:val="00826D50"/>
    <w:rsid w:val="0083614D"/>
    <w:rsid w:val="00837927"/>
    <w:rsid w:val="0084655F"/>
    <w:rsid w:val="00847B06"/>
    <w:rsid w:val="008632C4"/>
    <w:rsid w:val="0086607C"/>
    <w:rsid w:val="008874EA"/>
    <w:rsid w:val="008C501A"/>
    <w:rsid w:val="008F0F9A"/>
    <w:rsid w:val="008F2882"/>
    <w:rsid w:val="0090170B"/>
    <w:rsid w:val="00903584"/>
    <w:rsid w:val="00904A16"/>
    <w:rsid w:val="00904B90"/>
    <w:rsid w:val="00935304"/>
    <w:rsid w:val="00936DCF"/>
    <w:rsid w:val="00942B54"/>
    <w:rsid w:val="0094612B"/>
    <w:rsid w:val="009722C9"/>
    <w:rsid w:val="00976938"/>
    <w:rsid w:val="00981D40"/>
    <w:rsid w:val="009971B1"/>
    <w:rsid w:val="009A08D3"/>
    <w:rsid w:val="009A645B"/>
    <w:rsid w:val="009C030D"/>
    <w:rsid w:val="009C22CA"/>
    <w:rsid w:val="009C3990"/>
    <w:rsid w:val="009D22C9"/>
    <w:rsid w:val="009D603F"/>
    <w:rsid w:val="009E7CCF"/>
    <w:rsid w:val="009F55A6"/>
    <w:rsid w:val="009F7AA0"/>
    <w:rsid w:val="00A01D82"/>
    <w:rsid w:val="00A0269D"/>
    <w:rsid w:val="00A21B93"/>
    <w:rsid w:val="00A21BF1"/>
    <w:rsid w:val="00A258E5"/>
    <w:rsid w:val="00A614B1"/>
    <w:rsid w:val="00A85665"/>
    <w:rsid w:val="00A95362"/>
    <w:rsid w:val="00A95561"/>
    <w:rsid w:val="00AA38C4"/>
    <w:rsid w:val="00AA4921"/>
    <w:rsid w:val="00AC0E6C"/>
    <w:rsid w:val="00AD33FF"/>
    <w:rsid w:val="00AD4E17"/>
    <w:rsid w:val="00AE6402"/>
    <w:rsid w:val="00AE7C9E"/>
    <w:rsid w:val="00B03A70"/>
    <w:rsid w:val="00B0403E"/>
    <w:rsid w:val="00B16CAF"/>
    <w:rsid w:val="00B3445F"/>
    <w:rsid w:val="00B47527"/>
    <w:rsid w:val="00B51232"/>
    <w:rsid w:val="00B51C3F"/>
    <w:rsid w:val="00B719E7"/>
    <w:rsid w:val="00B860FA"/>
    <w:rsid w:val="00B96757"/>
    <w:rsid w:val="00BC07CC"/>
    <w:rsid w:val="00BD04F1"/>
    <w:rsid w:val="00BD106B"/>
    <w:rsid w:val="00BD3259"/>
    <w:rsid w:val="00BF0D6B"/>
    <w:rsid w:val="00BF51A0"/>
    <w:rsid w:val="00C01E7B"/>
    <w:rsid w:val="00C07166"/>
    <w:rsid w:val="00C334DD"/>
    <w:rsid w:val="00C35A3F"/>
    <w:rsid w:val="00C66E7C"/>
    <w:rsid w:val="00C95679"/>
    <w:rsid w:val="00CA389A"/>
    <w:rsid w:val="00CB4B63"/>
    <w:rsid w:val="00CC673D"/>
    <w:rsid w:val="00CD5AB1"/>
    <w:rsid w:val="00CF12AE"/>
    <w:rsid w:val="00CF19A8"/>
    <w:rsid w:val="00D22625"/>
    <w:rsid w:val="00D27A6D"/>
    <w:rsid w:val="00D3282E"/>
    <w:rsid w:val="00D524CD"/>
    <w:rsid w:val="00D63C11"/>
    <w:rsid w:val="00D66AC0"/>
    <w:rsid w:val="00D744FA"/>
    <w:rsid w:val="00D95B21"/>
    <w:rsid w:val="00DA3D2B"/>
    <w:rsid w:val="00DB11D3"/>
    <w:rsid w:val="00DB6EFA"/>
    <w:rsid w:val="00DE5C6F"/>
    <w:rsid w:val="00DF3D33"/>
    <w:rsid w:val="00DF592A"/>
    <w:rsid w:val="00E13CE4"/>
    <w:rsid w:val="00E20DEE"/>
    <w:rsid w:val="00E24FAE"/>
    <w:rsid w:val="00E26539"/>
    <w:rsid w:val="00E36CAF"/>
    <w:rsid w:val="00E54914"/>
    <w:rsid w:val="00E611B9"/>
    <w:rsid w:val="00E8010C"/>
    <w:rsid w:val="00E82135"/>
    <w:rsid w:val="00E825F5"/>
    <w:rsid w:val="00E948B2"/>
    <w:rsid w:val="00E956C2"/>
    <w:rsid w:val="00EA6F73"/>
    <w:rsid w:val="00EC321B"/>
    <w:rsid w:val="00EE3FCA"/>
    <w:rsid w:val="00EE78FE"/>
    <w:rsid w:val="00EF731C"/>
    <w:rsid w:val="00F23B4C"/>
    <w:rsid w:val="00F333E9"/>
    <w:rsid w:val="00F52E32"/>
    <w:rsid w:val="00F53D2C"/>
    <w:rsid w:val="00F57854"/>
    <w:rsid w:val="00F70486"/>
    <w:rsid w:val="00F7462B"/>
    <w:rsid w:val="00F85073"/>
    <w:rsid w:val="00F959AB"/>
    <w:rsid w:val="00F96BC1"/>
    <w:rsid w:val="00FA207A"/>
    <w:rsid w:val="00FA4AA5"/>
    <w:rsid w:val="00FB48F7"/>
    <w:rsid w:val="00FC33F0"/>
    <w:rsid w:val="00FE17DF"/>
    <w:rsid w:val="00FE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F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74EA"/>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5213C1"/>
    <w:pPr>
      <w:widowControl w:val="0"/>
      <w:wordWrap w:val="0"/>
      <w:autoSpaceDE w:val="0"/>
      <w:autoSpaceDN w:val="0"/>
      <w:adjustRightInd w:val="0"/>
      <w:spacing w:line="357" w:lineRule="exact"/>
      <w:jc w:val="both"/>
    </w:pPr>
    <w:rPr>
      <w:rFonts w:ascii="ＭＳ 明朝"/>
      <w:spacing w:val="2"/>
      <w:sz w:val="21"/>
      <w:szCs w:val="21"/>
    </w:rPr>
  </w:style>
  <w:style w:type="paragraph" w:styleId="a4">
    <w:name w:val="Balloon Text"/>
    <w:basedOn w:val="a"/>
    <w:semiHidden/>
    <w:rsid w:val="00E825F5"/>
    <w:rPr>
      <w:rFonts w:ascii="Arial" w:eastAsia="ＭＳ ゴシック" w:hAnsi="Arial" w:cs="Times New Roman"/>
      <w:sz w:val="18"/>
      <w:szCs w:val="18"/>
    </w:rPr>
  </w:style>
  <w:style w:type="paragraph" w:styleId="a5">
    <w:name w:val="footer"/>
    <w:basedOn w:val="a"/>
    <w:link w:val="a6"/>
    <w:uiPriority w:val="99"/>
    <w:rsid w:val="00DB11D3"/>
    <w:pPr>
      <w:tabs>
        <w:tab w:val="center" w:pos="4252"/>
        <w:tab w:val="right" w:pos="8504"/>
      </w:tabs>
      <w:snapToGrid w:val="0"/>
    </w:pPr>
  </w:style>
  <w:style w:type="paragraph" w:styleId="a7">
    <w:name w:val="header"/>
    <w:basedOn w:val="a"/>
    <w:rsid w:val="0086607C"/>
    <w:pPr>
      <w:tabs>
        <w:tab w:val="center" w:pos="4252"/>
        <w:tab w:val="right" w:pos="8504"/>
      </w:tabs>
      <w:snapToGrid w:val="0"/>
    </w:pPr>
  </w:style>
  <w:style w:type="character" w:styleId="a8">
    <w:name w:val="page number"/>
    <w:basedOn w:val="a0"/>
    <w:rsid w:val="002956E1"/>
  </w:style>
  <w:style w:type="character" w:customStyle="1" w:styleId="a6">
    <w:name w:val="フッター (文字)"/>
    <w:basedOn w:val="a0"/>
    <w:link w:val="a5"/>
    <w:uiPriority w:val="99"/>
    <w:rsid w:val="00802558"/>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7481">
      <w:bodyDiv w:val="1"/>
      <w:marLeft w:val="0"/>
      <w:marRight w:val="0"/>
      <w:marTop w:val="0"/>
      <w:marBottom w:val="0"/>
      <w:divBdr>
        <w:top w:val="none" w:sz="0" w:space="0" w:color="auto"/>
        <w:left w:val="none" w:sz="0" w:space="0" w:color="auto"/>
        <w:bottom w:val="none" w:sz="0" w:space="0" w:color="auto"/>
        <w:right w:val="none" w:sz="0" w:space="0" w:color="auto"/>
      </w:divBdr>
    </w:div>
    <w:div w:id="820660371">
      <w:bodyDiv w:val="1"/>
      <w:marLeft w:val="0"/>
      <w:marRight w:val="0"/>
      <w:marTop w:val="0"/>
      <w:marBottom w:val="0"/>
      <w:divBdr>
        <w:top w:val="none" w:sz="0" w:space="0" w:color="auto"/>
        <w:left w:val="none" w:sz="0" w:space="0" w:color="auto"/>
        <w:bottom w:val="none" w:sz="0" w:space="0" w:color="auto"/>
        <w:right w:val="none" w:sz="0" w:space="0" w:color="auto"/>
      </w:divBdr>
    </w:div>
    <w:div w:id="992829371">
      <w:bodyDiv w:val="1"/>
      <w:marLeft w:val="0"/>
      <w:marRight w:val="0"/>
      <w:marTop w:val="0"/>
      <w:marBottom w:val="0"/>
      <w:divBdr>
        <w:top w:val="none" w:sz="0" w:space="0" w:color="auto"/>
        <w:left w:val="none" w:sz="0" w:space="0" w:color="auto"/>
        <w:bottom w:val="none" w:sz="0" w:space="0" w:color="auto"/>
        <w:right w:val="none" w:sz="0" w:space="0" w:color="auto"/>
      </w:divBdr>
    </w:div>
    <w:div w:id="181568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2024-10-09T05:10:00Z</dcterms:created>
  <dcterms:modified xsi:type="dcterms:W3CDTF">2024-11-28T01:05:00Z</dcterms:modified>
</cp:coreProperties>
</file>